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D3" w:rsidRDefault="009154D3" w:rsidP="009154D3">
      <w:pPr>
        <w:adjustRightInd w:val="0"/>
        <w:spacing w:after="120"/>
        <w:jc w:val="center"/>
        <w:rPr>
          <w:b/>
          <w:bCs/>
          <w:sz w:val="20"/>
          <w:szCs w:val="20"/>
        </w:rPr>
      </w:pPr>
    </w:p>
    <w:p w:rsidR="009154D3" w:rsidRPr="006C7E76" w:rsidRDefault="009154D3" w:rsidP="009154D3">
      <w:pPr>
        <w:adjustRightInd w:val="0"/>
        <w:spacing w:after="120"/>
        <w:jc w:val="center"/>
        <w:rPr>
          <w:b/>
          <w:bCs/>
          <w:sz w:val="20"/>
          <w:szCs w:val="20"/>
        </w:rPr>
      </w:pPr>
      <w:r w:rsidRPr="006C7E76">
        <w:rPr>
          <w:b/>
          <w:bCs/>
          <w:sz w:val="20"/>
          <w:szCs w:val="20"/>
        </w:rPr>
        <w:t>INFORMAZIONI SUL TRATTAMENTO DEI DATI PERSONALI</w:t>
      </w:r>
    </w:p>
    <w:p w:rsidR="009154D3" w:rsidRPr="006C7E76" w:rsidRDefault="009154D3" w:rsidP="009154D3">
      <w:pPr>
        <w:spacing w:after="120"/>
        <w:jc w:val="both"/>
        <w:rPr>
          <w:b/>
          <w:bCs/>
          <w:sz w:val="20"/>
          <w:szCs w:val="20"/>
        </w:rPr>
      </w:pPr>
      <w:r w:rsidRPr="006C7E76">
        <w:rPr>
          <w:b/>
          <w:bCs/>
          <w:sz w:val="20"/>
          <w:szCs w:val="20"/>
        </w:rPr>
        <w:t>Per: Operatore Economico</w:t>
      </w:r>
    </w:p>
    <w:p w:rsidR="009154D3" w:rsidRPr="006C7E76" w:rsidRDefault="009154D3" w:rsidP="009154D3">
      <w:pPr>
        <w:adjustRightInd w:val="0"/>
        <w:spacing w:after="120"/>
        <w:jc w:val="both"/>
        <w:rPr>
          <w:sz w:val="20"/>
          <w:szCs w:val="20"/>
        </w:rPr>
      </w:pPr>
      <w:r w:rsidRPr="006C7E76">
        <w:rPr>
          <w:sz w:val="20"/>
          <w:szCs w:val="20"/>
        </w:rPr>
        <w:t>Gentile Interessato</w:t>
      </w:r>
    </w:p>
    <w:p w:rsidR="009154D3" w:rsidRPr="006C7E76" w:rsidRDefault="009154D3" w:rsidP="009154D3">
      <w:pPr>
        <w:adjustRightInd w:val="0"/>
        <w:spacing w:after="120"/>
        <w:jc w:val="both"/>
        <w:rPr>
          <w:sz w:val="20"/>
          <w:szCs w:val="20"/>
        </w:rPr>
      </w:pPr>
      <w:r w:rsidRPr="006C7E76">
        <w:rPr>
          <w:rStyle w:val="Stile2"/>
          <w:sz w:val="20"/>
          <w:szCs w:val="20"/>
        </w:rPr>
        <w:t>L’Ente</w:t>
      </w:r>
      <w:r w:rsidRPr="006C7E76">
        <w:rPr>
          <w:sz w:val="20"/>
          <w:szCs w:val="20"/>
        </w:rPr>
        <w:t xml:space="preserve">, ai sensi della normativa sulla protezione delle persone fisiche, con riguardo al trattamento dei dati personali (Regolamento UE 2016/679 articoli 13 e 14), è tenuto a </w:t>
      </w:r>
      <w:proofErr w:type="spellStart"/>
      <w:r w:rsidRPr="006C7E76">
        <w:rPr>
          <w:sz w:val="20"/>
          <w:szCs w:val="20"/>
        </w:rPr>
        <w:t>fornirLe</w:t>
      </w:r>
      <w:proofErr w:type="spellEnd"/>
      <w:r w:rsidRPr="006C7E76">
        <w:rPr>
          <w:sz w:val="20"/>
          <w:szCs w:val="20"/>
        </w:rPr>
        <w:t xml:space="preserve"> informazioni sull’utilizzo che verrà fatto dei Suoi dati personali.</w:t>
      </w:r>
    </w:p>
    <w:p w:rsidR="009154D3" w:rsidRPr="006C7E76" w:rsidRDefault="009154D3" w:rsidP="009154D3">
      <w:pPr>
        <w:adjustRightInd w:val="0"/>
        <w:spacing w:after="120"/>
        <w:jc w:val="both"/>
        <w:rPr>
          <w:b/>
          <w:bCs/>
          <w:sz w:val="20"/>
          <w:szCs w:val="20"/>
        </w:rPr>
      </w:pPr>
      <w:r w:rsidRPr="006C7E76">
        <w:rPr>
          <w:b/>
          <w:bCs/>
          <w:sz w:val="20"/>
          <w:szCs w:val="20"/>
        </w:rPr>
        <w:t>1. CHI È TITOLARE DEL TRATTAMENTO DEI DATI?</w:t>
      </w:r>
    </w:p>
    <w:p w:rsidR="009154D3" w:rsidRPr="006C7E76" w:rsidRDefault="009154D3" w:rsidP="00DA51E4">
      <w:pPr>
        <w:pStyle w:val="Paragrafoelenco"/>
        <w:spacing w:after="120"/>
        <w:ind w:left="0" w:firstLine="0"/>
        <w:jc w:val="both"/>
        <w:rPr>
          <w:sz w:val="20"/>
          <w:szCs w:val="20"/>
        </w:rPr>
      </w:pPr>
      <w:r w:rsidRPr="006C7E76">
        <w:rPr>
          <w:sz w:val="20"/>
          <w:szCs w:val="20"/>
        </w:rPr>
        <w:t>Il Titolare del trattamento dei dati</w:t>
      </w:r>
      <w:r w:rsidRPr="006C7E76">
        <w:rPr>
          <w:bCs/>
          <w:sz w:val="20"/>
          <w:szCs w:val="20"/>
        </w:rPr>
        <w:t xml:space="preserve">, </w:t>
      </w:r>
      <w:bookmarkStart w:id="0" w:name="_Hlk133402565"/>
      <w:r w:rsidRPr="006C7E76">
        <w:rPr>
          <w:bCs/>
          <w:sz w:val="20"/>
          <w:szCs w:val="20"/>
        </w:rPr>
        <w:t>in persona del legale rappresentante PT</w:t>
      </w:r>
      <w:bookmarkEnd w:id="0"/>
      <w:r w:rsidRPr="006C7E76">
        <w:rPr>
          <w:bCs/>
          <w:sz w:val="20"/>
          <w:szCs w:val="20"/>
        </w:rPr>
        <w:t>,</w:t>
      </w:r>
      <w:r w:rsidRPr="006C7E76">
        <w:rPr>
          <w:sz w:val="20"/>
          <w:szCs w:val="20"/>
        </w:rPr>
        <w:t xml:space="preserve"> è </w:t>
      </w:r>
      <w:r w:rsidR="00C65068" w:rsidRPr="00C65068">
        <w:rPr>
          <w:bCs/>
          <w:sz w:val="20"/>
          <w:szCs w:val="20"/>
        </w:rPr>
        <w:t>il</w:t>
      </w:r>
      <w:r w:rsidR="00C65068">
        <w:rPr>
          <w:b/>
          <w:bCs/>
          <w:sz w:val="20"/>
          <w:szCs w:val="20"/>
        </w:rPr>
        <w:t xml:space="preserve"> Collegio Geometri e Geometri Laureati della provincia di Trento</w:t>
      </w:r>
      <w:r w:rsidRPr="006C7E76">
        <w:rPr>
          <w:b/>
          <w:bCs/>
          <w:sz w:val="20"/>
          <w:szCs w:val="20"/>
        </w:rPr>
        <w:t xml:space="preserve"> </w:t>
      </w:r>
      <w:r w:rsidRPr="006C7E76">
        <w:rPr>
          <w:sz w:val="20"/>
          <w:szCs w:val="20"/>
        </w:rPr>
        <w:t xml:space="preserve">C.F. </w:t>
      </w:r>
      <w:r w:rsidR="00BA6429">
        <w:rPr>
          <w:sz w:val="20"/>
          <w:szCs w:val="20"/>
        </w:rPr>
        <w:t>80013910221</w:t>
      </w:r>
      <w:r w:rsidRPr="006C7E76">
        <w:rPr>
          <w:sz w:val="20"/>
          <w:szCs w:val="20"/>
        </w:rPr>
        <w:t xml:space="preserve"> con sede in </w:t>
      </w:r>
      <w:r w:rsidR="00BA6429">
        <w:rPr>
          <w:sz w:val="20"/>
          <w:szCs w:val="20"/>
        </w:rPr>
        <w:t>via Brennero b. 52 a TRENTO</w:t>
      </w:r>
      <w:r w:rsidRPr="006C7E76">
        <w:rPr>
          <w:sz w:val="20"/>
          <w:szCs w:val="20"/>
        </w:rPr>
        <w:t xml:space="preserve"> | Tel.: </w:t>
      </w:r>
      <w:r w:rsidR="00BA6429">
        <w:rPr>
          <w:sz w:val="20"/>
          <w:szCs w:val="20"/>
        </w:rPr>
        <w:t>0461-826796</w:t>
      </w:r>
      <w:r>
        <w:rPr>
          <w:sz w:val="20"/>
          <w:szCs w:val="20"/>
        </w:rPr>
        <w:t xml:space="preserve"> </w:t>
      </w:r>
      <w:r w:rsidRPr="006C7E76">
        <w:rPr>
          <w:sz w:val="20"/>
          <w:szCs w:val="20"/>
        </w:rPr>
        <w:t>| E-mail:</w:t>
      </w:r>
      <w:r>
        <w:rPr>
          <w:sz w:val="20"/>
          <w:szCs w:val="20"/>
        </w:rPr>
        <w:t xml:space="preserve"> </w:t>
      </w:r>
      <w:hyperlink r:id="rId8" w:history="1">
        <w:r w:rsidR="00BA6429" w:rsidRPr="00E26256">
          <w:rPr>
            <w:rStyle w:val="Collegamentoipertestuale"/>
            <w:sz w:val="20"/>
            <w:szCs w:val="20"/>
          </w:rPr>
          <w:t>sede@collegio.geometri.tn.it</w:t>
        </w:r>
      </w:hyperlink>
      <w:r w:rsidR="00BA6429">
        <w:rPr>
          <w:sz w:val="20"/>
          <w:szCs w:val="20"/>
        </w:rPr>
        <w:t xml:space="preserve"> </w:t>
      </w:r>
      <w:r w:rsidRPr="006C7E76">
        <w:rPr>
          <w:sz w:val="20"/>
          <w:szCs w:val="20"/>
        </w:rPr>
        <w:t xml:space="preserve"> | PEC:</w:t>
      </w:r>
      <w:r>
        <w:rPr>
          <w:sz w:val="20"/>
          <w:szCs w:val="20"/>
        </w:rPr>
        <w:t xml:space="preserve"> </w:t>
      </w:r>
      <w:hyperlink r:id="rId9" w:history="1">
        <w:r w:rsidR="00BA6429" w:rsidRPr="00E26256">
          <w:rPr>
            <w:rStyle w:val="Collegamentoipertestuale"/>
            <w:sz w:val="20"/>
            <w:szCs w:val="20"/>
          </w:rPr>
          <w:t>collegio.trento@geopec.it</w:t>
        </w:r>
      </w:hyperlink>
      <w:r w:rsidR="00BA6429">
        <w:rPr>
          <w:sz w:val="20"/>
          <w:szCs w:val="20"/>
        </w:rPr>
        <w:t xml:space="preserve"> </w:t>
      </w:r>
      <w:r w:rsidR="009E4813">
        <w:rPr>
          <w:sz w:val="20"/>
          <w:szCs w:val="20"/>
        </w:rPr>
        <w:t>.</w:t>
      </w:r>
      <w:r w:rsidRPr="006C7E76">
        <w:rPr>
          <w:sz w:val="20"/>
          <w:szCs w:val="20"/>
        </w:rPr>
        <w:t xml:space="preserve"> </w:t>
      </w:r>
    </w:p>
    <w:p w:rsidR="009154D3" w:rsidRPr="006C7E76" w:rsidRDefault="009154D3" w:rsidP="009154D3">
      <w:pPr>
        <w:adjustRightInd w:val="0"/>
        <w:spacing w:after="120"/>
        <w:jc w:val="both"/>
        <w:rPr>
          <w:sz w:val="20"/>
          <w:szCs w:val="20"/>
        </w:rPr>
      </w:pPr>
      <w:r w:rsidRPr="006C7E76">
        <w:rPr>
          <w:sz w:val="20"/>
          <w:szCs w:val="20"/>
        </w:rPr>
        <w:t>In qualità di Titolare del trattamento, è responsabile nei Suoi confronti del legittimo e corretto uso dei dati personali e particolari da Lei direttamente forniti.</w:t>
      </w:r>
    </w:p>
    <w:p w:rsidR="009154D3" w:rsidRPr="006C7E76" w:rsidRDefault="009154D3" w:rsidP="009154D3">
      <w:pPr>
        <w:adjustRightInd w:val="0"/>
        <w:spacing w:after="120"/>
        <w:jc w:val="both"/>
        <w:rPr>
          <w:b/>
          <w:bCs/>
          <w:sz w:val="20"/>
          <w:szCs w:val="20"/>
        </w:rPr>
      </w:pPr>
      <w:r w:rsidRPr="006C7E76">
        <w:rPr>
          <w:b/>
          <w:bCs/>
          <w:sz w:val="20"/>
          <w:szCs w:val="20"/>
        </w:rPr>
        <w:t>2. CHI DEVE VIGILARE SUL RISPETTO DELLE DISPOSIZIONI SULLA PROTEZIONE DEI DATI?</w:t>
      </w:r>
    </w:p>
    <w:p w:rsidR="009154D3" w:rsidRPr="00DA51E4" w:rsidRDefault="009154D3" w:rsidP="009154D3">
      <w:pPr>
        <w:adjustRightInd w:val="0"/>
        <w:spacing w:after="120"/>
        <w:jc w:val="both"/>
        <w:rPr>
          <w:bCs/>
          <w:sz w:val="20"/>
          <w:szCs w:val="20"/>
          <w:lang w:eastAsia="en-US"/>
        </w:rPr>
      </w:pPr>
      <w:r w:rsidRPr="006C7E76">
        <w:rPr>
          <w:sz w:val="20"/>
          <w:szCs w:val="20"/>
        </w:rPr>
        <w:t xml:space="preserve">Il Responsabile della Protezione dei Dati (RPD) è la persona a cui Lei potrà rivolgersi per avere informazioni e segnalare eventuali problemi o disguidi inerenti ai Suoi dati personali. Il Responsabile per la protezione dei dati (RPD), individuato ai sensi dell'art. 38 del Regolamento UE 2016/679, è </w:t>
      </w:r>
      <w:r w:rsidR="00DA51E4">
        <w:rPr>
          <w:bCs/>
          <w:sz w:val="20"/>
          <w:szCs w:val="20"/>
          <w:lang w:eastAsia="en-US"/>
        </w:rPr>
        <w:t>l’</w:t>
      </w:r>
      <w:r w:rsidR="00DA51E4">
        <w:rPr>
          <w:b/>
          <w:bCs/>
          <w:sz w:val="20"/>
          <w:szCs w:val="20"/>
          <w:lang w:eastAsia="en-US"/>
        </w:rPr>
        <w:t>A</w:t>
      </w:r>
      <w:r w:rsidR="00DA51E4" w:rsidRPr="00DA51E4">
        <w:rPr>
          <w:b/>
          <w:bCs/>
          <w:sz w:val="20"/>
          <w:szCs w:val="20"/>
          <w:lang w:eastAsia="en-US"/>
        </w:rPr>
        <w:t xml:space="preserve">vv. Margherita Patrignani </w:t>
      </w:r>
      <w:r w:rsidR="00DA51E4">
        <w:rPr>
          <w:bCs/>
          <w:sz w:val="20"/>
          <w:szCs w:val="20"/>
          <w:lang w:eastAsia="en-US"/>
        </w:rPr>
        <w:t>del Foro di Rimini</w:t>
      </w:r>
      <w:r w:rsidRPr="006C7E76">
        <w:rPr>
          <w:bCs/>
          <w:sz w:val="20"/>
          <w:szCs w:val="20"/>
          <w:lang w:eastAsia="en-US"/>
        </w:rPr>
        <w:t xml:space="preserve">, </w:t>
      </w:r>
      <w:r w:rsidR="00DA51E4">
        <w:rPr>
          <w:bCs/>
          <w:sz w:val="20"/>
          <w:szCs w:val="20"/>
          <w:lang w:eastAsia="en-US"/>
        </w:rPr>
        <w:t xml:space="preserve">con Studio in Cattolica (RN), via S. Allende n. 99, </w:t>
      </w:r>
      <w:r w:rsidRPr="006C7E76">
        <w:rPr>
          <w:bCs/>
          <w:sz w:val="20"/>
          <w:szCs w:val="20"/>
          <w:lang w:eastAsia="en-US"/>
        </w:rPr>
        <w:t>la quale può essere contattata alla casella di posta elettronica dedicata</w:t>
      </w:r>
      <w:r>
        <w:rPr>
          <w:bCs/>
          <w:sz w:val="20"/>
          <w:szCs w:val="20"/>
          <w:lang w:eastAsia="en-US"/>
        </w:rPr>
        <w:t xml:space="preserve"> </w:t>
      </w:r>
      <w:hyperlink r:id="rId10" w:history="1">
        <w:r w:rsidR="00DA51E4" w:rsidRPr="00E26256">
          <w:rPr>
            <w:rStyle w:val="Collegamentoipertestuale"/>
            <w:bCs/>
            <w:sz w:val="20"/>
            <w:szCs w:val="20"/>
            <w:lang w:eastAsia="en-US"/>
          </w:rPr>
          <w:t>rpdgeometri@compliancelegaleservizi.com</w:t>
        </w:r>
      </w:hyperlink>
      <w:r w:rsidR="00DA51E4">
        <w:rPr>
          <w:bCs/>
          <w:sz w:val="20"/>
          <w:szCs w:val="20"/>
          <w:lang w:eastAsia="en-US"/>
        </w:rPr>
        <w:t xml:space="preserve"> .</w:t>
      </w:r>
      <w:hyperlink r:id="rId11" w:history="1"/>
    </w:p>
    <w:p w:rsidR="009154D3" w:rsidRPr="006C7E76" w:rsidRDefault="009154D3" w:rsidP="009154D3">
      <w:pPr>
        <w:adjustRightInd w:val="0"/>
        <w:spacing w:after="120"/>
        <w:jc w:val="both"/>
        <w:rPr>
          <w:b/>
          <w:bCs/>
          <w:sz w:val="20"/>
          <w:szCs w:val="20"/>
        </w:rPr>
      </w:pPr>
      <w:r w:rsidRPr="006C7E76">
        <w:rPr>
          <w:b/>
          <w:bCs/>
          <w:sz w:val="20"/>
          <w:szCs w:val="20"/>
        </w:rPr>
        <w:t>3. PER QUALI FINALITÀ TRATTIAMO I SUOI DATI?</w:t>
      </w:r>
    </w:p>
    <w:p w:rsidR="009154D3" w:rsidRPr="006C7E76" w:rsidRDefault="009154D3" w:rsidP="009154D3">
      <w:pPr>
        <w:adjustRightInd w:val="0"/>
        <w:spacing w:after="120"/>
        <w:jc w:val="both"/>
        <w:rPr>
          <w:sz w:val="20"/>
          <w:szCs w:val="20"/>
        </w:rPr>
      </w:pPr>
      <w:r w:rsidRPr="006C7E76">
        <w:rPr>
          <w:sz w:val="20"/>
          <w:szCs w:val="20"/>
        </w:rPr>
        <w:t xml:space="preserve">Il trattamento dei suoi dati personali “comuni” (ad es. il nome, cognome, la data di nascita, il telefono, l’indirizzo email, ecc.) e “particolari” anche eventualmente di terzi da lei comunicati (quali ad esempio i dati giudiziari) sarà effettuato esclusivamente per la finalità istituzionale di indagini e controllo dei requisiti di carattere generale e speciale posseduti ai fini della procedura di affidamento ai sensi del D.lgs. n. 36/2023 e </w:t>
      </w:r>
      <w:proofErr w:type="spellStart"/>
      <w:r w:rsidRPr="006C7E76">
        <w:rPr>
          <w:sz w:val="20"/>
          <w:szCs w:val="20"/>
        </w:rPr>
        <w:t>smi</w:t>
      </w:r>
      <w:proofErr w:type="spellEnd"/>
      <w:r w:rsidRPr="006C7E76">
        <w:rPr>
          <w:sz w:val="20"/>
          <w:szCs w:val="20"/>
        </w:rPr>
        <w:t xml:space="preserve"> attraverso la consultazione del fascicolo virtuale dell’operatore economico di cui all’articolo 24, la consultazione degli altri documenti allegati dall’operatore economico, nonché tramite l’interoperabilità con la piattaforma digitale nazionale dati di cui all’articolo 50-ter del codice dell'amministrazione digitale, di cui al decreto legislativo 7 marzo 2005, n. 82 e con le banche dati delle pubbliche amministrazioni.</w:t>
      </w:r>
    </w:p>
    <w:p w:rsidR="009154D3" w:rsidRPr="006C7E76" w:rsidRDefault="009154D3" w:rsidP="009154D3">
      <w:pPr>
        <w:adjustRightInd w:val="0"/>
        <w:spacing w:after="120"/>
        <w:jc w:val="both"/>
        <w:rPr>
          <w:sz w:val="20"/>
          <w:szCs w:val="20"/>
        </w:rPr>
      </w:pPr>
      <w:r w:rsidRPr="006C7E76">
        <w:rPr>
          <w:sz w:val="20"/>
          <w:szCs w:val="20"/>
        </w:rPr>
        <w:t>In particolare, i dati a cui si avrà accesso, anche attraverso il materiale eventualmente allegato, saranno utilizzati per poter gestire le attività necessarie:</w:t>
      </w:r>
    </w:p>
    <w:p w:rsidR="009154D3" w:rsidRPr="006C7E76" w:rsidRDefault="009154D3" w:rsidP="009154D3">
      <w:pPr>
        <w:pStyle w:val="Paragrafoelenco"/>
        <w:widowControl/>
        <w:numPr>
          <w:ilvl w:val="0"/>
          <w:numId w:val="20"/>
        </w:numPr>
        <w:adjustRightInd w:val="0"/>
        <w:spacing w:after="120"/>
        <w:contextualSpacing/>
        <w:jc w:val="both"/>
        <w:rPr>
          <w:sz w:val="20"/>
          <w:szCs w:val="20"/>
        </w:rPr>
      </w:pPr>
      <w:r w:rsidRPr="006C7E76">
        <w:rPr>
          <w:sz w:val="20"/>
          <w:szCs w:val="20"/>
        </w:rPr>
        <w:t xml:space="preserve">alle attività, anche istruttorie, volte alla Verifica del possesso dei requisiti e all’avvio degli adempimenti conseguenti; </w:t>
      </w:r>
    </w:p>
    <w:p w:rsidR="009154D3" w:rsidRPr="006C7E76" w:rsidRDefault="009154D3" w:rsidP="009154D3">
      <w:pPr>
        <w:pStyle w:val="Paragrafoelenco"/>
        <w:widowControl/>
        <w:numPr>
          <w:ilvl w:val="0"/>
          <w:numId w:val="20"/>
        </w:numPr>
        <w:adjustRightInd w:val="0"/>
        <w:spacing w:after="120"/>
        <w:contextualSpacing/>
        <w:jc w:val="both"/>
        <w:rPr>
          <w:sz w:val="20"/>
          <w:szCs w:val="20"/>
        </w:rPr>
      </w:pPr>
      <w:r w:rsidRPr="006C7E76">
        <w:rPr>
          <w:sz w:val="20"/>
          <w:szCs w:val="20"/>
        </w:rPr>
        <w:t>alle attività amministrative e di segreteria correlate.</w:t>
      </w:r>
    </w:p>
    <w:p w:rsidR="009154D3" w:rsidRPr="006C7E76" w:rsidRDefault="009154D3" w:rsidP="009154D3">
      <w:pPr>
        <w:adjustRightInd w:val="0"/>
        <w:spacing w:after="120"/>
        <w:jc w:val="both"/>
        <w:rPr>
          <w:b/>
          <w:bCs/>
          <w:sz w:val="20"/>
          <w:szCs w:val="20"/>
        </w:rPr>
      </w:pPr>
      <w:r w:rsidRPr="006C7E76">
        <w:rPr>
          <w:b/>
          <w:bCs/>
          <w:sz w:val="20"/>
          <w:szCs w:val="20"/>
        </w:rPr>
        <w:t>4. CHI CI AUTORIZZA A TRATTARE I SUOI DATI?</w:t>
      </w:r>
    </w:p>
    <w:p w:rsidR="009154D3" w:rsidRPr="006C7E76" w:rsidRDefault="009154D3" w:rsidP="009154D3">
      <w:pPr>
        <w:adjustRightInd w:val="0"/>
        <w:spacing w:after="120"/>
        <w:jc w:val="both"/>
        <w:rPr>
          <w:sz w:val="20"/>
          <w:szCs w:val="20"/>
        </w:rPr>
      </w:pPr>
      <w:r w:rsidRPr="006C7E76">
        <w:rPr>
          <w:sz w:val="20"/>
          <w:szCs w:val="20"/>
        </w:rPr>
        <w:t>Il trattamento dei dati raccolti per la corretta attuazione delle attività, direttamente o indirettamente, connesse alle prestazioni di cui al punto precedente viene effettuato per l’esecuzione di compiti di interesse pubblico rilevante, per finalità istituzionali connesse alla gestione degli affidamenti pubblici, sulla base di una norma di legge o regolamento e del consenso. In ogni caso il trattamento avverrà sempre nel rispetto dei diritti e delle libertà dell’interessato assicurando:</w:t>
      </w:r>
    </w:p>
    <w:p w:rsidR="009154D3" w:rsidRPr="006C7E76" w:rsidRDefault="009154D3" w:rsidP="009154D3">
      <w:pPr>
        <w:widowControl/>
        <w:numPr>
          <w:ilvl w:val="0"/>
          <w:numId w:val="18"/>
        </w:numPr>
        <w:adjustRightInd w:val="0"/>
        <w:spacing w:after="120"/>
        <w:jc w:val="both"/>
        <w:rPr>
          <w:sz w:val="20"/>
          <w:szCs w:val="20"/>
        </w:rPr>
      </w:pPr>
      <w:r w:rsidRPr="006C7E76">
        <w:rPr>
          <w:sz w:val="20"/>
          <w:szCs w:val="20"/>
        </w:rPr>
        <w:t>che sia rispettato l’art. 35, comma 5-bis, D.lgs. n. 36/2023 tramite l’acquisizione del consenso al trattamento dei dati tramite il fascicolo virtuale dell'articolo 24, nel rispetto di quanto previsto dal codice in materia di protezione dei dati personali, di cui al decreto legislativo 30 giugno 2003, n. 196, ai fini della verifica del possesso dei requisiti di cui all'articolo 99, nonché per le altre finalità previste dal codice</w:t>
      </w:r>
    </w:p>
    <w:p w:rsidR="009154D3" w:rsidRPr="006C7E76" w:rsidRDefault="009154D3" w:rsidP="009154D3">
      <w:pPr>
        <w:widowControl/>
        <w:numPr>
          <w:ilvl w:val="0"/>
          <w:numId w:val="18"/>
        </w:numPr>
        <w:adjustRightInd w:val="0"/>
        <w:spacing w:after="120"/>
        <w:jc w:val="both"/>
        <w:rPr>
          <w:sz w:val="20"/>
          <w:szCs w:val="20"/>
        </w:rPr>
      </w:pPr>
      <w:r w:rsidRPr="006C7E76">
        <w:rPr>
          <w:sz w:val="20"/>
          <w:szCs w:val="20"/>
        </w:rPr>
        <w:t>che lo stesso sia proporzionato alla finalità perseguita</w:t>
      </w:r>
    </w:p>
    <w:p w:rsidR="009154D3" w:rsidRPr="006C7E76" w:rsidRDefault="009154D3" w:rsidP="009154D3">
      <w:pPr>
        <w:widowControl/>
        <w:numPr>
          <w:ilvl w:val="0"/>
          <w:numId w:val="18"/>
        </w:numPr>
        <w:adjustRightInd w:val="0"/>
        <w:spacing w:after="120"/>
        <w:jc w:val="both"/>
        <w:rPr>
          <w:sz w:val="20"/>
          <w:szCs w:val="20"/>
        </w:rPr>
      </w:pPr>
      <w:r w:rsidRPr="006C7E76">
        <w:rPr>
          <w:sz w:val="20"/>
          <w:szCs w:val="20"/>
        </w:rPr>
        <w:t>che sia salvaguardata l’essenza del diritto alla protezione dei dati</w:t>
      </w:r>
    </w:p>
    <w:p w:rsidR="009154D3" w:rsidRDefault="009154D3" w:rsidP="009154D3">
      <w:pPr>
        <w:widowControl/>
        <w:numPr>
          <w:ilvl w:val="0"/>
          <w:numId w:val="18"/>
        </w:numPr>
        <w:adjustRightInd w:val="0"/>
        <w:spacing w:after="120"/>
        <w:jc w:val="both"/>
        <w:rPr>
          <w:sz w:val="20"/>
          <w:szCs w:val="20"/>
        </w:rPr>
      </w:pPr>
      <w:r w:rsidRPr="006C7E76">
        <w:rPr>
          <w:sz w:val="20"/>
          <w:szCs w:val="20"/>
        </w:rPr>
        <w:t>che siano previste misure appropriate e specifiche per tutelare i diritti e le libertà fondamentali dell’interessato nonché nel rispetto delle misure di garanzia per il trattamento dei relativi alla salute disposte dall’Autorità Garante per la Protezione dei Dati Personali prevedendo che il consenso, ove richiesto, venga manifestato liberamente.</w:t>
      </w:r>
    </w:p>
    <w:p w:rsidR="009154D3" w:rsidRPr="006C7E76" w:rsidRDefault="009154D3" w:rsidP="009154D3">
      <w:pPr>
        <w:adjustRightInd w:val="0"/>
        <w:spacing w:after="120"/>
        <w:ind w:left="720"/>
        <w:jc w:val="both"/>
        <w:rPr>
          <w:sz w:val="20"/>
          <w:szCs w:val="20"/>
        </w:rPr>
      </w:pPr>
    </w:p>
    <w:p w:rsidR="009154D3" w:rsidRPr="006C7E76" w:rsidRDefault="009154D3" w:rsidP="009154D3">
      <w:pPr>
        <w:adjustRightInd w:val="0"/>
        <w:spacing w:after="120"/>
        <w:jc w:val="both"/>
        <w:rPr>
          <w:b/>
          <w:bCs/>
          <w:sz w:val="20"/>
          <w:szCs w:val="20"/>
        </w:rPr>
      </w:pPr>
      <w:r w:rsidRPr="006C7E76">
        <w:rPr>
          <w:b/>
          <w:bCs/>
          <w:sz w:val="20"/>
          <w:szCs w:val="20"/>
        </w:rPr>
        <w:lastRenderedPageBreak/>
        <w:t>5. È OBBLIGATO A FORNIRE I SUOI DATI?</w:t>
      </w:r>
    </w:p>
    <w:p w:rsidR="009154D3" w:rsidRPr="006C7E76" w:rsidRDefault="009154D3" w:rsidP="009154D3">
      <w:pPr>
        <w:adjustRightInd w:val="0"/>
        <w:spacing w:after="120"/>
        <w:jc w:val="both"/>
        <w:rPr>
          <w:sz w:val="20"/>
          <w:szCs w:val="20"/>
        </w:rPr>
      </w:pPr>
      <w:r w:rsidRPr="006C7E76">
        <w:rPr>
          <w:sz w:val="20"/>
          <w:szCs w:val="20"/>
        </w:rPr>
        <w:t>Il conferimento dei Suoi dati personali, anche particolari, è necessario per il conseguimento delle finalità sopra richiamate, pertanto l’eventuale rifiuto a fornire tali dati potrà pregiudicare il corretto adempimento, da parte dell’ente delle attività nei Suoi confronti.</w:t>
      </w:r>
    </w:p>
    <w:p w:rsidR="009154D3" w:rsidRPr="006C7E76" w:rsidRDefault="009154D3" w:rsidP="009154D3">
      <w:pPr>
        <w:adjustRightInd w:val="0"/>
        <w:spacing w:after="120"/>
        <w:rPr>
          <w:b/>
          <w:bCs/>
          <w:sz w:val="20"/>
          <w:szCs w:val="20"/>
        </w:rPr>
      </w:pPr>
      <w:r w:rsidRPr="006C7E76">
        <w:rPr>
          <w:b/>
          <w:bCs/>
          <w:sz w:val="20"/>
          <w:szCs w:val="20"/>
        </w:rPr>
        <w:t>6. A CHI COMUNICHIAMO I DATI?</w:t>
      </w:r>
    </w:p>
    <w:p w:rsidR="009154D3" w:rsidRPr="006C7E76" w:rsidRDefault="009154D3" w:rsidP="009154D3">
      <w:pPr>
        <w:adjustRightInd w:val="0"/>
        <w:spacing w:after="120"/>
        <w:jc w:val="both"/>
        <w:rPr>
          <w:sz w:val="20"/>
          <w:szCs w:val="20"/>
        </w:rPr>
      </w:pPr>
      <w:r w:rsidRPr="006C7E76">
        <w:rPr>
          <w:sz w:val="20"/>
          <w:szCs w:val="20"/>
        </w:rPr>
        <w:t>Per adempiere la prestazione richiesta o per adempiere alla specifica normativa e/o regolamento i Suoi dati potranno essere comunicati a:</w:t>
      </w:r>
    </w:p>
    <w:p w:rsidR="009154D3" w:rsidRPr="006C7E76" w:rsidRDefault="009154D3" w:rsidP="009154D3">
      <w:pPr>
        <w:widowControl/>
        <w:numPr>
          <w:ilvl w:val="0"/>
          <w:numId w:val="19"/>
        </w:numPr>
        <w:adjustRightInd w:val="0"/>
        <w:spacing w:after="120"/>
        <w:jc w:val="both"/>
        <w:rPr>
          <w:sz w:val="20"/>
          <w:szCs w:val="20"/>
        </w:rPr>
      </w:pPr>
      <w:r w:rsidRPr="006C7E76">
        <w:rPr>
          <w:sz w:val="20"/>
          <w:szCs w:val="20"/>
        </w:rPr>
        <w:t>soggetti espressamente e specificamente autorizzati ed appositamente istruiti;</w:t>
      </w:r>
    </w:p>
    <w:p w:rsidR="009154D3" w:rsidRPr="006C7E76" w:rsidRDefault="009154D3" w:rsidP="009154D3">
      <w:pPr>
        <w:widowControl/>
        <w:numPr>
          <w:ilvl w:val="0"/>
          <w:numId w:val="19"/>
        </w:numPr>
        <w:adjustRightInd w:val="0"/>
        <w:spacing w:after="120"/>
        <w:jc w:val="both"/>
        <w:rPr>
          <w:sz w:val="20"/>
          <w:szCs w:val="20"/>
        </w:rPr>
      </w:pPr>
      <w:r w:rsidRPr="006C7E76">
        <w:rPr>
          <w:sz w:val="20"/>
          <w:szCs w:val="20"/>
        </w:rPr>
        <w:t>Responsabile unico di Progetto;</w:t>
      </w:r>
    </w:p>
    <w:p w:rsidR="009154D3" w:rsidRPr="006C7E76" w:rsidRDefault="009154D3" w:rsidP="009154D3">
      <w:pPr>
        <w:widowControl/>
        <w:numPr>
          <w:ilvl w:val="0"/>
          <w:numId w:val="19"/>
        </w:numPr>
        <w:adjustRightInd w:val="0"/>
        <w:spacing w:after="120"/>
        <w:jc w:val="both"/>
        <w:rPr>
          <w:sz w:val="20"/>
          <w:szCs w:val="20"/>
        </w:rPr>
      </w:pPr>
      <w:r w:rsidRPr="006C7E76">
        <w:rPr>
          <w:sz w:val="20"/>
          <w:szCs w:val="20"/>
        </w:rPr>
        <w:t>alle Autorità per lo svolgimento delle proprie funzioni nei limiti stabiliti da leggi e regolamenti nell’ambito del diritto dell’Unione EU, o dal diritto del nostro Stato;</w:t>
      </w:r>
    </w:p>
    <w:p w:rsidR="009154D3" w:rsidRPr="006C7E76" w:rsidRDefault="009154D3" w:rsidP="009154D3">
      <w:pPr>
        <w:widowControl/>
        <w:numPr>
          <w:ilvl w:val="0"/>
          <w:numId w:val="19"/>
        </w:numPr>
        <w:adjustRightInd w:val="0"/>
        <w:spacing w:after="120"/>
        <w:jc w:val="both"/>
        <w:rPr>
          <w:sz w:val="20"/>
          <w:szCs w:val="20"/>
        </w:rPr>
      </w:pPr>
      <w:r w:rsidRPr="006C7E76">
        <w:rPr>
          <w:sz w:val="20"/>
          <w:szCs w:val="20"/>
        </w:rPr>
        <w:t>ai soggetti titolari di un interesse giuridicamente rilevante, qualora sussistano i presupposti di cui alla Legge n. 241/1990 in materia di accesso documentale.</w:t>
      </w:r>
    </w:p>
    <w:p w:rsidR="009154D3" w:rsidRPr="006C7E76" w:rsidRDefault="009154D3" w:rsidP="009154D3">
      <w:pPr>
        <w:adjustRightInd w:val="0"/>
        <w:spacing w:after="120"/>
        <w:jc w:val="both"/>
        <w:rPr>
          <w:sz w:val="20"/>
          <w:szCs w:val="20"/>
        </w:rPr>
      </w:pPr>
      <w:r w:rsidRPr="006C7E76">
        <w:rPr>
          <w:sz w:val="20"/>
          <w:szCs w:val="20"/>
        </w:rPr>
        <w:t xml:space="preserve">Si precisa che i Suoi dati personali non saranno soggetti a diffusione e che non saranno sottoposti a processi decisionali automatizzati, compresa la </w:t>
      </w:r>
      <w:proofErr w:type="spellStart"/>
      <w:r w:rsidRPr="006C7E76">
        <w:rPr>
          <w:sz w:val="20"/>
          <w:szCs w:val="20"/>
        </w:rPr>
        <w:t>profilazione</w:t>
      </w:r>
      <w:proofErr w:type="spellEnd"/>
      <w:r w:rsidRPr="006C7E76">
        <w:rPr>
          <w:sz w:val="20"/>
          <w:szCs w:val="20"/>
        </w:rPr>
        <w:t>, ma potranno essere gestiti attraverso piattaforme informatiche deputate a gestire incontri anche da remoto.</w:t>
      </w:r>
    </w:p>
    <w:p w:rsidR="009154D3" w:rsidRPr="006C7E76" w:rsidRDefault="009154D3" w:rsidP="009154D3">
      <w:pPr>
        <w:adjustRightInd w:val="0"/>
        <w:spacing w:after="120"/>
        <w:jc w:val="both"/>
        <w:rPr>
          <w:b/>
          <w:bCs/>
          <w:sz w:val="20"/>
          <w:szCs w:val="20"/>
        </w:rPr>
      </w:pPr>
      <w:r w:rsidRPr="006C7E76">
        <w:rPr>
          <w:b/>
          <w:bCs/>
          <w:sz w:val="20"/>
          <w:szCs w:val="20"/>
        </w:rPr>
        <w:t>7. PER QUANTO TEMPO CONSERVIAMO I DATI?</w:t>
      </w:r>
    </w:p>
    <w:p w:rsidR="009154D3" w:rsidRPr="006C7E76" w:rsidRDefault="009154D3" w:rsidP="009154D3">
      <w:pPr>
        <w:adjustRightInd w:val="0"/>
        <w:spacing w:after="120"/>
        <w:jc w:val="both"/>
        <w:rPr>
          <w:sz w:val="20"/>
          <w:szCs w:val="20"/>
        </w:rPr>
      </w:pPr>
      <w:r w:rsidRPr="006C7E76">
        <w:rPr>
          <w:sz w:val="20"/>
          <w:szCs w:val="20"/>
        </w:rPr>
        <w:t>I dati vengono conservati dal titolare per il periodo strettamente necessario in osservanza della normativa applicabile e, successivamente, per almeno 10 anni.</w:t>
      </w:r>
    </w:p>
    <w:p w:rsidR="009154D3" w:rsidRPr="006C7E76" w:rsidRDefault="009154D3" w:rsidP="009154D3">
      <w:pPr>
        <w:adjustRightInd w:val="0"/>
        <w:spacing w:after="120"/>
        <w:jc w:val="both"/>
        <w:rPr>
          <w:b/>
          <w:bCs/>
          <w:sz w:val="20"/>
          <w:szCs w:val="20"/>
        </w:rPr>
      </w:pPr>
      <w:r w:rsidRPr="006C7E76">
        <w:rPr>
          <w:b/>
          <w:bCs/>
          <w:sz w:val="20"/>
          <w:szCs w:val="20"/>
        </w:rPr>
        <w:t>8. QUALI OBBLIGHI ABBIAMO NEI SUOI CONFRONTI?</w:t>
      </w:r>
    </w:p>
    <w:p w:rsidR="009154D3" w:rsidRPr="006C7E76" w:rsidRDefault="009154D3" w:rsidP="009154D3">
      <w:pPr>
        <w:adjustRightInd w:val="0"/>
        <w:spacing w:after="120"/>
        <w:jc w:val="both"/>
        <w:rPr>
          <w:sz w:val="20"/>
          <w:szCs w:val="20"/>
        </w:rPr>
      </w:pPr>
      <w:r w:rsidRPr="006C7E76">
        <w:rPr>
          <w:sz w:val="20"/>
          <w:szCs w:val="20"/>
        </w:rPr>
        <w:t xml:space="preserve">La informiamo che gli articoli </w:t>
      </w:r>
      <w:r w:rsidRPr="006C7E76">
        <w:rPr>
          <w:b/>
          <w:bCs/>
          <w:sz w:val="20"/>
          <w:szCs w:val="20"/>
        </w:rPr>
        <w:t>da 15 a 22 del Regolamento dell’Unione Europea n. 2016/679</w:t>
      </w:r>
      <w:r w:rsidRPr="006C7E76">
        <w:rPr>
          <w:sz w:val="20"/>
          <w:szCs w:val="20"/>
        </w:rPr>
        <w:t xml:space="preserve"> le attribuiscono specifici diritti (</w:t>
      </w:r>
      <w:r w:rsidRPr="006C7E76">
        <w:rPr>
          <w:b/>
          <w:bCs/>
          <w:sz w:val="20"/>
          <w:szCs w:val="20"/>
        </w:rPr>
        <w:t>accesso, rettifica, cancellazione, limitazione, opposizione e portabilità</w:t>
      </w:r>
      <w:r w:rsidRPr="006C7E76">
        <w:rPr>
          <w:sz w:val="20"/>
          <w:szCs w:val="20"/>
        </w:rPr>
        <w:t xml:space="preserve">) relativi al trattamento dei suoi dati, da esercitare nei confronti del </w:t>
      </w:r>
      <w:r w:rsidRPr="006C7E76">
        <w:rPr>
          <w:b/>
          <w:bCs/>
          <w:sz w:val="20"/>
          <w:szCs w:val="20"/>
        </w:rPr>
        <w:t>Titolare</w:t>
      </w:r>
      <w:r w:rsidRPr="006C7E76">
        <w:rPr>
          <w:sz w:val="20"/>
          <w:szCs w:val="20"/>
        </w:rPr>
        <w:t xml:space="preserve"> del trattamento; ha, inoltre, il diritto di </w:t>
      </w:r>
      <w:r w:rsidRPr="006C7E76">
        <w:rPr>
          <w:b/>
          <w:bCs/>
          <w:sz w:val="20"/>
          <w:szCs w:val="20"/>
        </w:rPr>
        <w:t>revocare il consenso</w:t>
      </w:r>
      <w:r w:rsidRPr="006C7E76">
        <w:rPr>
          <w:sz w:val="20"/>
          <w:szCs w:val="20"/>
        </w:rPr>
        <w:t xml:space="preserve"> in qualsiasi momento, con la stessa facilità con cui è stato accordato. Nel caso in cui i suoi diritti o quelli della persona che tutela siano stati violati è, inoltre, previsto il diritto di proporre </w:t>
      </w:r>
      <w:r w:rsidRPr="006C7E76">
        <w:rPr>
          <w:b/>
          <w:bCs/>
          <w:sz w:val="20"/>
          <w:szCs w:val="20"/>
        </w:rPr>
        <w:t>reclamo</w:t>
      </w:r>
      <w:r w:rsidRPr="006C7E76">
        <w:rPr>
          <w:sz w:val="20"/>
          <w:szCs w:val="20"/>
        </w:rPr>
        <w:t xml:space="preserve"> all’Autorità Garante per la Protezione dei Dati Personali (sito internet: </w:t>
      </w:r>
      <w:hyperlink r:id="rId12" w:history="1">
        <w:r w:rsidRPr="006C7E76">
          <w:rPr>
            <w:rStyle w:val="Collegamentoipertestuale"/>
            <w:sz w:val="20"/>
            <w:szCs w:val="20"/>
          </w:rPr>
          <w:t>www.garanteprivacy.it</w:t>
        </w:r>
      </w:hyperlink>
      <w:r w:rsidRPr="006C7E76">
        <w:rPr>
          <w:sz w:val="20"/>
          <w:szCs w:val="20"/>
        </w:rPr>
        <w:t xml:space="preserve"> ), contattabile all'indirizzo </w:t>
      </w:r>
      <w:hyperlink r:id="rId13" w:history="1">
        <w:r w:rsidRPr="006C7E76">
          <w:rPr>
            <w:rStyle w:val="Collegamentoipertestuale"/>
            <w:sz w:val="20"/>
            <w:szCs w:val="20"/>
          </w:rPr>
          <w:t>garante@gpdp.it</w:t>
        </w:r>
      </w:hyperlink>
      <w:r w:rsidRPr="006C7E76">
        <w:rPr>
          <w:sz w:val="20"/>
          <w:szCs w:val="20"/>
        </w:rPr>
        <w:t xml:space="preserve"> o mediante il sito </w:t>
      </w:r>
      <w:hyperlink r:id="rId14" w:history="1">
        <w:r w:rsidRPr="006C7E76">
          <w:rPr>
            <w:rStyle w:val="Collegamentoipertestuale"/>
            <w:sz w:val="20"/>
            <w:szCs w:val="20"/>
          </w:rPr>
          <w:t>http://www.gpdp.it</w:t>
        </w:r>
      </w:hyperlink>
      <w:r w:rsidRPr="006C7E76">
        <w:rPr>
          <w:sz w:val="20"/>
          <w:szCs w:val="20"/>
        </w:rPr>
        <w:t xml:space="preserve"> , come previsto dall'art. 77 del Regolamento europeo e art. 141 e seguenti del D.lgs. 196/2003, come modificato dal </w:t>
      </w:r>
      <w:proofErr w:type="spellStart"/>
      <w:r w:rsidRPr="006C7E76">
        <w:rPr>
          <w:sz w:val="20"/>
          <w:szCs w:val="20"/>
        </w:rPr>
        <w:t>Dlgs</w:t>
      </w:r>
      <w:proofErr w:type="spellEnd"/>
      <w:r w:rsidRPr="006C7E76">
        <w:rPr>
          <w:sz w:val="20"/>
          <w:szCs w:val="20"/>
        </w:rPr>
        <w:t xml:space="preserve">. 101/2018, o di adire le opportune sedi giudiziarie (art. 79 del Regolamento europeo e art. 152 del D.lgs. 196/2003, come modificato dal </w:t>
      </w:r>
      <w:proofErr w:type="spellStart"/>
      <w:r w:rsidRPr="006C7E76">
        <w:rPr>
          <w:sz w:val="20"/>
          <w:szCs w:val="20"/>
        </w:rPr>
        <w:t>Dlgs</w:t>
      </w:r>
      <w:proofErr w:type="spellEnd"/>
      <w:r w:rsidRPr="006C7E76">
        <w:rPr>
          <w:sz w:val="20"/>
          <w:szCs w:val="20"/>
        </w:rPr>
        <w:t>. 101/2018).</w:t>
      </w:r>
    </w:p>
    <w:p w:rsidR="009154D3" w:rsidRPr="006C7E76" w:rsidRDefault="009154D3" w:rsidP="009154D3">
      <w:pPr>
        <w:adjustRightInd w:val="0"/>
        <w:spacing w:after="120"/>
        <w:jc w:val="both"/>
        <w:rPr>
          <w:b/>
          <w:bCs/>
          <w:sz w:val="20"/>
          <w:szCs w:val="20"/>
        </w:rPr>
      </w:pPr>
      <w:r w:rsidRPr="006C7E76">
        <w:rPr>
          <w:b/>
          <w:bCs/>
          <w:sz w:val="20"/>
          <w:szCs w:val="20"/>
        </w:rPr>
        <w:t>9. A CHI RIVOLGERSI PER ESERCITARE I SUOI DIRITTI?</w:t>
      </w:r>
    </w:p>
    <w:p w:rsidR="009154D3" w:rsidRPr="006C7E76" w:rsidRDefault="009154D3" w:rsidP="009154D3">
      <w:pPr>
        <w:adjustRightInd w:val="0"/>
        <w:spacing w:after="120"/>
        <w:jc w:val="both"/>
        <w:rPr>
          <w:sz w:val="20"/>
          <w:szCs w:val="20"/>
        </w:rPr>
      </w:pPr>
      <w:r w:rsidRPr="006C7E76">
        <w:rPr>
          <w:sz w:val="20"/>
          <w:szCs w:val="20"/>
        </w:rPr>
        <w:t xml:space="preserve">Per far valere i suoi diritti </w:t>
      </w:r>
      <w:r w:rsidRPr="006C7E76">
        <w:rPr>
          <w:b/>
          <w:bCs/>
          <w:sz w:val="20"/>
          <w:szCs w:val="20"/>
        </w:rPr>
        <w:t xml:space="preserve">può rivolgersi al Titolare o al RPD, ai recapiti indicati ai punti 1 e 2 del presente documento, </w:t>
      </w:r>
      <w:r w:rsidRPr="006C7E76">
        <w:rPr>
          <w:sz w:val="20"/>
          <w:szCs w:val="20"/>
        </w:rPr>
        <w:t xml:space="preserve">anche facendo riferimento al </w:t>
      </w:r>
      <w:r w:rsidRPr="006C7E76">
        <w:rPr>
          <w:b/>
          <w:bCs/>
          <w:sz w:val="20"/>
          <w:szCs w:val="20"/>
        </w:rPr>
        <w:t>Referente</w:t>
      </w:r>
      <w:r w:rsidRPr="006C7E76">
        <w:rPr>
          <w:sz w:val="20"/>
          <w:szCs w:val="20"/>
        </w:rPr>
        <w:t xml:space="preserve"> individuato al punto 2. Si ricorda che Lei ha diritto di proporre </w:t>
      </w:r>
      <w:r w:rsidRPr="006C7E76">
        <w:rPr>
          <w:b/>
          <w:bCs/>
          <w:sz w:val="20"/>
          <w:szCs w:val="20"/>
        </w:rPr>
        <w:t>reclamo</w:t>
      </w:r>
      <w:r w:rsidRPr="006C7E76">
        <w:rPr>
          <w:sz w:val="20"/>
          <w:szCs w:val="20"/>
        </w:rPr>
        <w:t xml:space="preserve"> ad un’Autorità di Controllo nel caso in cui ritenesse di non avere ricevuto risposte adeguate alle Sue richieste. In tal caso potrà rivolgersi all’Autorità Garante Privacy dello stato in cui risiede o lavora.</w:t>
      </w:r>
    </w:p>
    <w:p w:rsidR="009154D3" w:rsidRPr="006C7E76" w:rsidRDefault="009154D3" w:rsidP="009154D3">
      <w:pPr>
        <w:adjustRightInd w:val="0"/>
        <w:spacing w:after="120"/>
        <w:jc w:val="center"/>
        <w:rPr>
          <w:sz w:val="20"/>
          <w:szCs w:val="20"/>
        </w:rPr>
      </w:pPr>
      <w:r w:rsidRPr="006C7E76">
        <w:rPr>
          <w:sz w:val="20"/>
          <w:szCs w:val="20"/>
        </w:rPr>
        <w:t>*</w:t>
      </w:r>
    </w:p>
    <w:p w:rsidR="009154D3" w:rsidRPr="006C7E76" w:rsidRDefault="009154D3" w:rsidP="009154D3">
      <w:pPr>
        <w:adjustRightInd w:val="0"/>
        <w:spacing w:after="120"/>
        <w:jc w:val="both"/>
        <w:rPr>
          <w:sz w:val="20"/>
          <w:szCs w:val="20"/>
        </w:rPr>
      </w:pPr>
      <w:r w:rsidRPr="006C7E76">
        <w:rPr>
          <w:sz w:val="20"/>
          <w:szCs w:val="20"/>
        </w:rPr>
        <w:t xml:space="preserve">Ai sensi dell’art. 35, comma 5-bis, D.lgs. n. 36/2023, </w:t>
      </w:r>
      <w:r w:rsidRPr="006C7E76">
        <w:rPr>
          <w:b/>
          <w:bCs/>
          <w:sz w:val="20"/>
          <w:szCs w:val="20"/>
        </w:rPr>
        <w:t>il sottoscritto presta il consenso</w:t>
      </w:r>
      <w:r w:rsidRPr="006C7E76">
        <w:rPr>
          <w:sz w:val="20"/>
          <w:szCs w:val="20"/>
        </w:rPr>
        <w:t xml:space="preserve"> al trattamento dei dati tramite </w:t>
      </w:r>
      <w:r>
        <w:rPr>
          <w:sz w:val="20"/>
          <w:szCs w:val="20"/>
        </w:rPr>
        <w:t>FVOE</w:t>
      </w:r>
      <w:r w:rsidRPr="006C7E76">
        <w:rPr>
          <w:sz w:val="20"/>
          <w:szCs w:val="20"/>
        </w:rPr>
        <w:t>, nel rispetto di quanto previsto dal codice in materia di protezione dei dati personali, di cui al decreto legislativo 30 giugno 2003, n. 196, ai fini della verifica del possesso dei requisiti di cui all'articolo 99, nonché per le altre finalità previste dal codice.</w:t>
      </w:r>
    </w:p>
    <w:p w:rsidR="009154D3" w:rsidRPr="006C7E76" w:rsidRDefault="009154D3" w:rsidP="009154D3">
      <w:pPr>
        <w:adjustRightInd w:val="0"/>
        <w:spacing w:after="120"/>
        <w:jc w:val="center"/>
        <w:rPr>
          <w:sz w:val="20"/>
          <w:szCs w:val="20"/>
        </w:rPr>
      </w:pPr>
      <w:r w:rsidRPr="006C7E76">
        <w:rPr>
          <w:sz w:val="20"/>
          <w:szCs w:val="20"/>
        </w:rPr>
        <w:t>*</w:t>
      </w:r>
    </w:p>
    <w:p w:rsidR="009154D3" w:rsidRPr="006C7E76" w:rsidRDefault="009154D3" w:rsidP="009154D3">
      <w:pPr>
        <w:adjustRightInd w:val="0"/>
        <w:spacing w:after="120"/>
        <w:jc w:val="both"/>
        <w:rPr>
          <w:sz w:val="20"/>
          <w:szCs w:val="20"/>
        </w:rPr>
      </w:pPr>
      <w:r w:rsidRPr="006C7E76">
        <w:rPr>
          <w:sz w:val="20"/>
          <w:szCs w:val="20"/>
        </w:rPr>
        <w:t>Il sottoscritto __________________________</w:t>
      </w:r>
      <w:r w:rsidR="002731D0">
        <w:rPr>
          <w:sz w:val="20"/>
          <w:szCs w:val="20"/>
        </w:rPr>
        <w:t>____________________</w:t>
      </w:r>
      <w:r w:rsidRPr="006C7E76">
        <w:rPr>
          <w:sz w:val="20"/>
          <w:szCs w:val="20"/>
        </w:rPr>
        <w:t xml:space="preserve"> [</w:t>
      </w:r>
      <w:r w:rsidRPr="006C7E76">
        <w:rPr>
          <w:i/>
          <w:iCs/>
          <w:sz w:val="20"/>
          <w:szCs w:val="20"/>
        </w:rPr>
        <w:t>nome e cognome</w:t>
      </w:r>
      <w:r w:rsidRPr="006C7E76">
        <w:rPr>
          <w:sz w:val="20"/>
          <w:szCs w:val="20"/>
        </w:rPr>
        <w:t>]</w:t>
      </w:r>
    </w:p>
    <w:p w:rsidR="009154D3" w:rsidRPr="006C7E76" w:rsidRDefault="009154D3" w:rsidP="009154D3">
      <w:pPr>
        <w:adjustRightInd w:val="0"/>
        <w:spacing w:after="120"/>
        <w:jc w:val="both"/>
        <w:rPr>
          <w:sz w:val="20"/>
          <w:szCs w:val="20"/>
        </w:rPr>
      </w:pPr>
      <w:r w:rsidRPr="006C7E76">
        <w:rPr>
          <w:sz w:val="20"/>
          <w:szCs w:val="20"/>
        </w:rPr>
        <w:t xml:space="preserve">CF ____________________________ </w:t>
      </w:r>
    </w:p>
    <w:p w:rsidR="002731D0" w:rsidRDefault="002731D0" w:rsidP="009154D3">
      <w:pPr>
        <w:adjustRightInd w:val="0"/>
        <w:spacing w:after="120"/>
        <w:jc w:val="both"/>
        <w:rPr>
          <w:sz w:val="20"/>
          <w:szCs w:val="20"/>
        </w:rPr>
      </w:pPr>
    </w:p>
    <w:p w:rsidR="009154D3" w:rsidRPr="006C7E76" w:rsidRDefault="009154D3" w:rsidP="009154D3">
      <w:pPr>
        <w:adjustRightInd w:val="0"/>
        <w:spacing w:after="120"/>
        <w:jc w:val="both"/>
        <w:rPr>
          <w:sz w:val="20"/>
          <w:szCs w:val="20"/>
        </w:rPr>
      </w:pPr>
      <w:r w:rsidRPr="006C7E76">
        <w:rPr>
          <w:sz w:val="20"/>
          <w:szCs w:val="20"/>
        </w:rPr>
        <w:t>Luogo data</w:t>
      </w:r>
      <w:r w:rsidR="002731D0">
        <w:rPr>
          <w:sz w:val="20"/>
          <w:szCs w:val="20"/>
        </w:rPr>
        <w:t xml:space="preserve"> ____________________________</w:t>
      </w:r>
    </w:p>
    <w:p w:rsidR="009154D3" w:rsidRDefault="009154D3" w:rsidP="002731D0">
      <w:pPr>
        <w:adjustRightInd w:val="0"/>
        <w:spacing w:after="120"/>
        <w:rPr>
          <w:sz w:val="20"/>
          <w:szCs w:val="20"/>
        </w:rPr>
      </w:pPr>
      <w:bookmarkStart w:id="1" w:name="_GoBack"/>
      <w:bookmarkEnd w:id="1"/>
      <w:r w:rsidRPr="006C7E76">
        <w:rPr>
          <w:sz w:val="20"/>
          <w:szCs w:val="20"/>
        </w:rPr>
        <w:t>Firma</w:t>
      </w:r>
      <w:r w:rsidR="002731D0">
        <w:rPr>
          <w:sz w:val="20"/>
          <w:szCs w:val="20"/>
        </w:rPr>
        <w:t xml:space="preserve"> digitale</w:t>
      </w:r>
    </w:p>
    <w:p w:rsidR="00183CAD" w:rsidRPr="0002589F" w:rsidRDefault="00183CAD" w:rsidP="000F20DC">
      <w:pPr>
        <w:tabs>
          <w:tab w:val="left" w:pos="1182"/>
        </w:tabs>
        <w:spacing w:before="1"/>
        <w:ind w:right="89"/>
        <w:jc w:val="both"/>
        <w:rPr>
          <w:rFonts w:ascii="Tahoma" w:hAnsi="Tahoma" w:cs="Tahoma"/>
        </w:rPr>
      </w:pPr>
    </w:p>
    <w:sectPr w:rsidR="00183CAD" w:rsidRPr="0002589F" w:rsidSect="008604F0">
      <w:headerReference w:type="even" r:id="rId15"/>
      <w:headerReference w:type="default" r:id="rId16"/>
      <w:footerReference w:type="even" r:id="rId17"/>
      <w:footerReference w:type="default" r:id="rId18"/>
      <w:headerReference w:type="first" r:id="rId19"/>
      <w:footerReference w:type="first" r:id="rId20"/>
      <w:pgSz w:w="11910" w:h="16840"/>
      <w:pgMar w:top="2410" w:right="1020" w:bottom="280" w:left="1020" w:header="1135" w:footer="1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45F" w:rsidRDefault="00CF545F" w:rsidP="009B511C">
      <w:r>
        <w:separator/>
      </w:r>
    </w:p>
  </w:endnote>
  <w:endnote w:type="continuationSeparator" w:id="0">
    <w:p w:rsidR="00CF545F" w:rsidRDefault="00CF545F" w:rsidP="009B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Segoe Print"/>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98" w:rsidRDefault="003B539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550" w:rsidRPr="006C13AF" w:rsidRDefault="00DF3550" w:rsidP="00DF3550">
    <w:pPr>
      <w:pStyle w:val="Pidipagina"/>
      <w:tabs>
        <w:tab w:val="left" w:pos="468"/>
        <w:tab w:val="center" w:pos="4935"/>
      </w:tabs>
      <w:rPr>
        <w:rFonts w:ascii="Arial" w:hAnsi="Arial" w:cs="Arial"/>
        <w:b/>
        <w:sz w:val="16"/>
        <w:szCs w:val="16"/>
      </w:rPr>
    </w:pPr>
    <w:r>
      <w:rPr>
        <w:rFonts w:ascii="Arial" w:hAnsi="Arial" w:cs="Arial"/>
        <w:b/>
        <w:sz w:val="16"/>
        <w:szCs w:val="16"/>
      </w:rPr>
      <w:tab/>
    </w:r>
    <w:r>
      <w:rPr>
        <w:rFonts w:ascii="Arial" w:hAnsi="Arial" w:cs="Arial"/>
        <w:b/>
        <w:sz w:val="16"/>
        <w:szCs w:val="16"/>
      </w:rPr>
      <w:tab/>
    </w:r>
    <w:r w:rsidRPr="006C13AF">
      <w:rPr>
        <w:rFonts w:ascii="Arial" w:hAnsi="Arial" w:cs="Arial"/>
        <w:b/>
        <w:sz w:val="16"/>
        <w:szCs w:val="16"/>
      </w:rPr>
      <w:t>COLLEGIO GEOMETRI DELLA PROVINCIA DI TRENTO</w:t>
    </w:r>
  </w:p>
  <w:p w:rsidR="00DF3550" w:rsidRPr="006C13AF" w:rsidRDefault="00DF3550" w:rsidP="00DF3550">
    <w:pPr>
      <w:pStyle w:val="Pidipagina"/>
      <w:jc w:val="center"/>
      <w:rPr>
        <w:rFonts w:ascii="Arial" w:hAnsi="Arial" w:cs="Arial"/>
        <w:sz w:val="16"/>
        <w:szCs w:val="16"/>
      </w:rPr>
    </w:pPr>
    <w:r w:rsidRPr="006C13AF">
      <w:rPr>
        <w:rFonts w:ascii="Arial" w:hAnsi="Arial" w:cs="Arial"/>
        <w:sz w:val="16"/>
        <w:szCs w:val="16"/>
      </w:rPr>
      <w:t xml:space="preserve">38122 TRENTO – Via Brennero, 52 – tel. 0461 826796 / 0461 420477 – fax 0461 428532 – cod. </w:t>
    </w:r>
    <w:proofErr w:type="spellStart"/>
    <w:r w:rsidRPr="006C13AF">
      <w:rPr>
        <w:rFonts w:ascii="Arial" w:hAnsi="Arial" w:cs="Arial"/>
        <w:sz w:val="16"/>
        <w:szCs w:val="16"/>
      </w:rPr>
      <w:t>fisc</w:t>
    </w:r>
    <w:proofErr w:type="spellEnd"/>
    <w:r w:rsidRPr="006C13AF">
      <w:rPr>
        <w:rFonts w:ascii="Arial" w:hAnsi="Arial" w:cs="Arial"/>
        <w:sz w:val="16"/>
        <w:szCs w:val="16"/>
      </w:rPr>
      <w:t>. 80013910221</w:t>
    </w:r>
  </w:p>
  <w:p w:rsidR="00DF3550" w:rsidRDefault="00DF3550" w:rsidP="00DF3550">
    <w:pPr>
      <w:pStyle w:val="Pidipagina"/>
      <w:jc w:val="center"/>
    </w:pPr>
    <w:r w:rsidRPr="006C13AF">
      <w:rPr>
        <w:rFonts w:ascii="Arial" w:hAnsi="Arial" w:cs="Arial"/>
        <w:sz w:val="16"/>
        <w:szCs w:val="16"/>
      </w:rPr>
      <w:t xml:space="preserve">e-mail: </w:t>
    </w:r>
    <w:hyperlink r:id="rId1" w:history="1">
      <w:r w:rsidRPr="006C13AF">
        <w:rPr>
          <w:rStyle w:val="Collegamentoipertestuale"/>
          <w:sz w:val="16"/>
          <w:szCs w:val="16"/>
        </w:rPr>
        <w:t>sede@collegio.geometri.tn.it</w:t>
      </w:r>
    </w:hyperlink>
    <w:r w:rsidRPr="006C13AF">
      <w:rPr>
        <w:rFonts w:ascii="Arial" w:hAnsi="Arial" w:cs="Arial"/>
        <w:sz w:val="16"/>
        <w:szCs w:val="16"/>
      </w:rPr>
      <w:t xml:space="preserve"> </w:t>
    </w:r>
    <w:r>
      <w:rPr>
        <w:rFonts w:ascii="Arial" w:hAnsi="Arial" w:cs="Arial"/>
        <w:sz w:val="16"/>
        <w:szCs w:val="16"/>
      </w:rPr>
      <w:t xml:space="preserve"> - </w:t>
    </w:r>
    <w:hyperlink r:id="rId2" w:history="1">
      <w:r w:rsidRPr="00F5379A">
        <w:rPr>
          <w:rStyle w:val="Collegamentoipertestuale"/>
          <w:sz w:val="16"/>
          <w:szCs w:val="16"/>
        </w:rPr>
        <w:t>collegio.trento@geopec.it</w:t>
      </w:r>
    </w:hyperlink>
    <w:r>
      <w:rPr>
        <w:rFonts w:ascii="Arial" w:hAnsi="Arial" w:cs="Arial"/>
        <w:sz w:val="16"/>
        <w:szCs w:val="16"/>
      </w:rPr>
      <w:t xml:space="preserve">    sito:</w:t>
    </w:r>
    <w:r w:rsidRPr="006C13AF">
      <w:rPr>
        <w:rFonts w:ascii="Arial" w:hAnsi="Arial" w:cs="Arial"/>
        <w:sz w:val="16"/>
        <w:szCs w:val="16"/>
      </w:rPr>
      <w:t xml:space="preserve"> </w:t>
    </w:r>
    <w:hyperlink r:id="rId3" w:history="1">
      <w:r w:rsidRPr="00F5379A">
        <w:rPr>
          <w:rStyle w:val="Collegamentoipertestuale"/>
          <w:sz w:val="16"/>
          <w:szCs w:val="16"/>
        </w:rPr>
        <w:t>www.collegio.geometri.tn.it</w:t>
      </w:r>
    </w:hyperlink>
  </w:p>
  <w:p w:rsidR="00DF3550" w:rsidRDefault="00DF355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98" w:rsidRDefault="003B53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45F" w:rsidRDefault="00CF545F" w:rsidP="009B511C">
      <w:r>
        <w:separator/>
      </w:r>
    </w:p>
  </w:footnote>
  <w:footnote w:type="continuationSeparator" w:id="0">
    <w:p w:rsidR="00CF545F" w:rsidRDefault="00CF545F" w:rsidP="009B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98" w:rsidRDefault="003B539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11C" w:rsidRDefault="009B511C">
    <w:pPr>
      <w:pStyle w:val="Intestazione"/>
    </w:pPr>
    <w:r>
      <w:rPr>
        <w:noProof/>
        <w:lang w:bidi="ar-SA"/>
      </w:rPr>
      <w:drawing>
        <wp:anchor distT="0" distB="0" distL="114300" distR="114300" simplePos="0" relativeHeight="251657216" behindDoc="0" locked="0" layoutInCell="1" allowOverlap="1">
          <wp:simplePos x="0" y="0"/>
          <wp:positionH relativeFrom="column">
            <wp:posOffset>2402205</wp:posOffset>
          </wp:positionH>
          <wp:positionV relativeFrom="paragraph">
            <wp:posOffset>-459740</wp:posOffset>
          </wp:positionV>
          <wp:extent cx="1288415" cy="1193800"/>
          <wp:effectExtent l="0" t="0" r="6985" b="6350"/>
          <wp:wrapNone/>
          <wp:docPr id="6" name="Immagine 6" descr="LOGO GEOM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EOMET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1193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5398" w:rsidRDefault="003B539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F1320"/>
    <w:multiLevelType w:val="hybridMultilevel"/>
    <w:tmpl w:val="BD585E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D33D51"/>
    <w:multiLevelType w:val="hybridMultilevel"/>
    <w:tmpl w:val="F2C8744C"/>
    <w:lvl w:ilvl="0" w:tplc="310020F0">
      <w:start w:val="4"/>
      <w:numFmt w:val="upperRoman"/>
      <w:lvlText w:val="%1."/>
      <w:lvlJc w:val="left"/>
      <w:pPr>
        <w:ind w:left="1901" w:hanging="720"/>
      </w:pPr>
      <w:rPr>
        <w:rFonts w:hint="default"/>
      </w:rPr>
    </w:lvl>
    <w:lvl w:ilvl="1" w:tplc="04100019">
      <w:start w:val="1"/>
      <w:numFmt w:val="lowerLetter"/>
      <w:lvlText w:val="%2."/>
      <w:lvlJc w:val="left"/>
      <w:pPr>
        <w:ind w:left="2261" w:hanging="360"/>
      </w:pPr>
    </w:lvl>
    <w:lvl w:ilvl="2" w:tplc="0410001B" w:tentative="1">
      <w:start w:val="1"/>
      <w:numFmt w:val="lowerRoman"/>
      <w:lvlText w:val="%3."/>
      <w:lvlJc w:val="right"/>
      <w:pPr>
        <w:ind w:left="2981" w:hanging="180"/>
      </w:pPr>
    </w:lvl>
    <w:lvl w:ilvl="3" w:tplc="0410000F" w:tentative="1">
      <w:start w:val="1"/>
      <w:numFmt w:val="decimal"/>
      <w:lvlText w:val="%4."/>
      <w:lvlJc w:val="left"/>
      <w:pPr>
        <w:ind w:left="3701" w:hanging="360"/>
      </w:pPr>
    </w:lvl>
    <w:lvl w:ilvl="4" w:tplc="04100019" w:tentative="1">
      <w:start w:val="1"/>
      <w:numFmt w:val="lowerLetter"/>
      <w:lvlText w:val="%5."/>
      <w:lvlJc w:val="left"/>
      <w:pPr>
        <w:ind w:left="4421" w:hanging="360"/>
      </w:pPr>
    </w:lvl>
    <w:lvl w:ilvl="5" w:tplc="0410001B" w:tentative="1">
      <w:start w:val="1"/>
      <w:numFmt w:val="lowerRoman"/>
      <w:lvlText w:val="%6."/>
      <w:lvlJc w:val="right"/>
      <w:pPr>
        <w:ind w:left="5141" w:hanging="180"/>
      </w:pPr>
    </w:lvl>
    <w:lvl w:ilvl="6" w:tplc="0410000F" w:tentative="1">
      <w:start w:val="1"/>
      <w:numFmt w:val="decimal"/>
      <w:lvlText w:val="%7."/>
      <w:lvlJc w:val="left"/>
      <w:pPr>
        <w:ind w:left="5861" w:hanging="360"/>
      </w:pPr>
    </w:lvl>
    <w:lvl w:ilvl="7" w:tplc="04100019" w:tentative="1">
      <w:start w:val="1"/>
      <w:numFmt w:val="lowerLetter"/>
      <w:lvlText w:val="%8."/>
      <w:lvlJc w:val="left"/>
      <w:pPr>
        <w:ind w:left="6581" w:hanging="360"/>
      </w:pPr>
    </w:lvl>
    <w:lvl w:ilvl="8" w:tplc="0410001B" w:tentative="1">
      <w:start w:val="1"/>
      <w:numFmt w:val="lowerRoman"/>
      <w:lvlText w:val="%9."/>
      <w:lvlJc w:val="right"/>
      <w:pPr>
        <w:ind w:left="7301" w:hanging="180"/>
      </w:pPr>
    </w:lvl>
  </w:abstractNum>
  <w:abstractNum w:abstractNumId="2" w15:restartNumberingAfterBreak="0">
    <w:nsid w:val="14AC3204"/>
    <w:multiLevelType w:val="hybridMultilevel"/>
    <w:tmpl w:val="E41E1064"/>
    <w:lvl w:ilvl="0" w:tplc="C3F8AE4C">
      <w:start w:val="1"/>
      <w:numFmt w:val="lowerLetter"/>
      <w:lvlText w:val="%1)"/>
      <w:lvlJc w:val="left"/>
      <w:pPr>
        <w:ind w:left="1553" w:hanging="336"/>
      </w:pPr>
      <w:rPr>
        <w:rFonts w:ascii="Times New Roman" w:eastAsia="Times New Roman" w:hAnsi="Times New Roman" w:cs="Times New Roman" w:hint="default"/>
        <w:spacing w:val="-30"/>
        <w:w w:val="100"/>
        <w:sz w:val="24"/>
        <w:szCs w:val="24"/>
        <w:lang w:val="it-IT" w:eastAsia="it-IT" w:bidi="it-IT"/>
      </w:rPr>
    </w:lvl>
    <w:lvl w:ilvl="1" w:tplc="4CDC1222">
      <w:start w:val="1"/>
      <w:numFmt w:val="lowerLetter"/>
      <w:lvlText w:val="%2."/>
      <w:lvlJc w:val="left"/>
      <w:pPr>
        <w:ind w:left="1901" w:hanging="360"/>
      </w:pPr>
      <w:rPr>
        <w:rFonts w:ascii="Tahoma" w:eastAsia="Times New Roman" w:hAnsi="Tahoma" w:cs="Tahoma" w:hint="default"/>
        <w:spacing w:val="-3"/>
        <w:w w:val="100"/>
        <w:sz w:val="24"/>
        <w:szCs w:val="24"/>
        <w:lang w:val="it-IT" w:eastAsia="it-IT" w:bidi="it-IT"/>
      </w:rPr>
    </w:lvl>
    <w:lvl w:ilvl="2" w:tplc="EA3E002E">
      <w:numFmt w:val="bullet"/>
      <w:lvlText w:val="•"/>
      <w:lvlJc w:val="left"/>
      <w:pPr>
        <w:ind w:left="2785" w:hanging="360"/>
      </w:pPr>
      <w:rPr>
        <w:rFonts w:hint="default"/>
        <w:lang w:val="it-IT" w:eastAsia="it-IT" w:bidi="it-IT"/>
      </w:rPr>
    </w:lvl>
    <w:lvl w:ilvl="3" w:tplc="3906FE64">
      <w:numFmt w:val="bullet"/>
      <w:lvlText w:val="•"/>
      <w:lvlJc w:val="left"/>
      <w:pPr>
        <w:ind w:left="3670" w:hanging="360"/>
      </w:pPr>
      <w:rPr>
        <w:rFonts w:hint="default"/>
        <w:lang w:val="it-IT" w:eastAsia="it-IT" w:bidi="it-IT"/>
      </w:rPr>
    </w:lvl>
    <w:lvl w:ilvl="4" w:tplc="D280178C">
      <w:numFmt w:val="bullet"/>
      <w:lvlText w:val="•"/>
      <w:lvlJc w:val="left"/>
      <w:pPr>
        <w:ind w:left="4555" w:hanging="360"/>
      </w:pPr>
      <w:rPr>
        <w:rFonts w:hint="default"/>
        <w:lang w:val="it-IT" w:eastAsia="it-IT" w:bidi="it-IT"/>
      </w:rPr>
    </w:lvl>
    <w:lvl w:ilvl="5" w:tplc="9F506036">
      <w:numFmt w:val="bullet"/>
      <w:lvlText w:val="•"/>
      <w:lvlJc w:val="left"/>
      <w:pPr>
        <w:ind w:left="5440" w:hanging="360"/>
      </w:pPr>
      <w:rPr>
        <w:rFonts w:hint="default"/>
        <w:lang w:val="it-IT" w:eastAsia="it-IT" w:bidi="it-IT"/>
      </w:rPr>
    </w:lvl>
    <w:lvl w:ilvl="6" w:tplc="7F2C5A30">
      <w:numFmt w:val="bullet"/>
      <w:lvlText w:val="•"/>
      <w:lvlJc w:val="left"/>
      <w:pPr>
        <w:ind w:left="6325" w:hanging="360"/>
      </w:pPr>
      <w:rPr>
        <w:rFonts w:hint="default"/>
        <w:lang w:val="it-IT" w:eastAsia="it-IT" w:bidi="it-IT"/>
      </w:rPr>
    </w:lvl>
    <w:lvl w:ilvl="7" w:tplc="5E4C1FB0">
      <w:numFmt w:val="bullet"/>
      <w:lvlText w:val="•"/>
      <w:lvlJc w:val="left"/>
      <w:pPr>
        <w:ind w:left="7210" w:hanging="360"/>
      </w:pPr>
      <w:rPr>
        <w:rFonts w:hint="default"/>
        <w:lang w:val="it-IT" w:eastAsia="it-IT" w:bidi="it-IT"/>
      </w:rPr>
    </w:lvl>
    <w:lvl w:ilvl="8" w:tplc="069CE9FE">
      <w:numFmt w:val="bullet"/>
      <w:lvlText w:val="•"/>
      <w:lvlJc w:val="left"/>
      <w:pPr>
        <w:ind w:left="8096" w:hanging="360"/>
      </w:pPr>
      <w:rPr>
        <w:rFonts w:hint="default"/>
        <w:lang w:val="it-IT" w:eastAsia="it-IT" w:bidi="it-IT"/>
      </w:rPr>
    </w:lvl>
  </w:abstractNum>
  <w:abstractNum w:abstractNumId="3" w15:restartNumberingAfterBreak="0">
    <w:nsid w:val="199A62F8"/>
    <w:multiLevelType w:val="hybridMultilevel"/>
    <w:tmpl w:val="C9BE3CC2"/>
    <w:lvl w:ilvl="0" w:tplc="3BFECBEE">
      <w:start w:val="1"/>
      <w:numFmt w:val="lowerLetter"/>
      <w:lvlText w:val="%1)"/>
      <w:lvlJc w:val="left"/>
      <w:pPr>
        <w:ind w:left="1901" w:hanging="360"/>
      </w:pPr>
      <w:rPr>
        <w:rFonts w:ascii="Tahoma" w:eastAsia="Times New Roman" w:hAnsi="Tahoma" w:cs="Tahoma" w:hint="default"/>
        <w:spacing w:val="-6"/>
        <w:w w:val="100"/>
        <w:sz w:val="24"/>
        <w:szCs w:val="24"/>
        <w:lang w:val="it-IT" w:eastAsia="it-IT" w:bidi="it-IT"/>
      </w:rPr>
    </w:lvl>
    <w:lvl w:ilvl="1" w:tplc="E35837FC">
      <w:numFmt w:val="bullet"/>
      <w:lvlText w:val="•"/>
      <w:lvlJc w:val="left"/>
      <w:pPr>
        <w:ind w:left="2696" w:hanging="360"/>
      </w:pPr>
      <w:rPr>
        <w:rFonts w:hint="default"/>
        <w:lang w:val="it-IT" w:eastAsia="it-IT" w:bidi="it-IT"/>
      </w:rPr>
    </w:lvl>
    <w:lvl w:ilvl="2" w:tplc="496E5792">
      <w:numFmt w:val="bullet"/>
      <w:lvlText w:val="•"/>
      <w:lvlJc w:val="left"/>
      <w:pPr>
        <w:ind w:left="3493" w:hanging="360"/>
      </w:pPr>
      <w:rPr>
        <w:rFonts w:hint="default"/>
        <w:lang w:val="it-IT" w:eastAsia="it-IT" w:bidi="it-IT"/>
      </w:rPr>
    </w:lvl>
    <w:lvl w:ilvl="3" w:tplc="CF50E9BA">
      <w:numFmt w:val="bullet"/>
      <w:lvlText w:val="•"/>
      <w:lvlJc w:val="left"/>
      <w:pPr>
        <w:ind w:left="4289" w:hanging="360"/>
      </w:pPr>
      <w:rPr>
        <w:rFonts w:hint="default"/>
        <w:lang w:val="it-IT" w:eastAsia="it-IT" w:bidi="it-IT"/>
      </w:rPr>
    </w:lvl>
    <w:lvl w:ilvl="4" w:tplc="30906680">
      <w:numFmt w:val="bullet"/>
      <w:lvlText w:val="•"/>
      <w:lvlJc w:val="left"/>
      <w:pPr>
        <w:ind w:left="5086" w:hanging="360"/>
      </w:pPr>
      <w:rPr>
        <w:rFonts w:hint="default"/>
        <w:lang w:val="it-IT" w:eastAsia="it-IT" w:bidi="it-IT"/>
      </w:rPr>
    </w:lvl>
    <w:lvl w:ilvl="5" w:tplc="B3F6821A">
      <w:numFmt w:val="bullet"/>
      <w:lvlText w:val="•"/>
      <w:lvlJc w:val="left"/>
      <w:pPr>
        <w:ind w:left="5883" w:hanging="360"/>
      </w:pPr>
      <w:rPr>
        <w:rFonts w:hint="default"/>
        <w:lang w:val="it-IT" w:eastAsia="it-IT" w:bidi="it-IT"/>
      </w:rPr>
    </w:lvl>
    <w:lvl w:ilvl="6" w:tplc="B3E2613A">
      <w:numFmt w:val="bullet"/>
      <w:lvlText w:val="•"/>
      <w:lvlJc w:val="left"/>
      <w:pPr>
        <w:ind w:left="6679" w:hanging="360"/>
      </w:pPr>
      <w:rPr>
        <w:rFonts w:hint="default"/>
        <w:lang w:val="it-IT" w:eastAsia="it-IT" w:bidi="it-IT"/>
      </w:rPr>
    </w:lvl>
    <w:lvl w:ilvl="7" w:tplc="725A7D50">
      <w:numFmt w:val="bullet"/>
      <w:lvlText w:val="•"/>
      <w:lvlJc w:val="left"/>
      <w:pPr>
        <w:ind w:left="7476" w:hanging="360"/>
      </w:pPr>
      <w:rPr>
        <w:rFonts w:hint="default"/>
        <w:lang w:val="it-IT" w:eastAsia="it-IT" w:bidi="it-IT"/>
      </w:rPr>
    </w:lvl>
    <w:lvl w:ilvl="8" w:tplc="C4F0ADF6">
      <w:numFmt w:val="bullet"/>
      <w:lvlText w:val="•"/>
      <w:lvlJc w:val="left"/>
      <w:pPr>
        <w:ind w:left="8273" w:hanging="360"/>
      </w:pPr>
      <w:rPr>
        <w:rFonts w:hint="default"/>
        <w:lang w:val="it-IT" w:eastAsia="it-IT" w:bidi="it-IT"/>
      </w:rPr>
    </w:lvl>
  </w:abstractNum>
  <w:abstractNum w:abstractNumId="4" w15:restartNumberingAfterBreak="0">
    <w:nsid w:val="1C42380B"/>
    <w:multiLevelType w:val="hybridMultilevel"/>
    <w:tmpl w:val="AA4A5B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5B96599"/>
    <w:multiLevelType w:val="hybridMultilevel"/>
    <w:tmpl w:val="DC5693F4"/>
    <w:lvl w:ilvl="0" w:tplc="04100001">
      <w:start w:val="1"/>
      <w:numFmt w:val="bullet"/>
      <w:lvlText w:val=""/>
      <w:lvlJc w:val="left"/>
      <w:pPr>
        <w:ind w:left="1541" w:hanging="360"/>
      </w:pPr>
      <w:rPr>
        <w:rFonts w:ascii="Symbol" w:hAnsi="Symbol" w:hint="default"/>
      </w:rPr>
    </w:lvl>
    <w:lvl w:ilvl="1" w:tplc="04100003" w:tentative="1">
      <w:start w:val="1"/>
      <w:numFmt w:val="bullet"/>
      <w:lvlText w:val="o"/>
      <w:lvlJc w:val="left"/>
      <w:pPr>
        <w:ind w:left="2261" w:hanging="360"/>
      </w:pPr>
      <w:rPr>
        <w:rFonts w:ascii="Courier New" w:hAnsi="Courier New" w:cs="Courier New" w:hint="default"/>
      </w:rPr>
    </w:lvl>
    <w:lvl w:ilvl="2" w:tplc="04100005" w:tentative="1">
      <w:start w:val="1"/>
      <w:numFmt w:val="bullet"/>
      <w:lvlText w:val=""/>
      <w:lvlJc w:val="left"/>
      <w:pPr>
        <w:ind w:left="2981" w:hanging="360"/>
      </w:pPr>
      <w:rPr>
        <w:rFonts w:ascii="Wingdings" w:hAnsi="Wingdings" w:hint="default"/>
      </w:rPr>
    </w:lvl>
    <w:lvl w:ilvl="3" w:tplc="04100001" w:tentative="1">
      <w:start w:val="1"/>
      <w:numFmt w:val="bullet"/>
      <w:lvlText w:val=""/>
      <w:lvlJc w:val="left"/>
      <w:pPr>
        <w:ind w:left="3701" w:hanging="360"/>
      </w:pPr>
      <w:rPr>
        <w:rFonts w:ascii="Symbol" w:hAnsi="Symbol" w:hint="default"/>
      </w:rPr>
    </w:lvl>
    <w:lvl w:ilvl="4" w:tplc="04100003" w:tentative="1">
      <w:start w:val="1"/>
      <w:numFmt w:val="bullet"/>
      <w:lvlText w:val="o"/>
      <w:lvlJc w:val="left"/>
      <w:pPr>
        <w:ind w:left="4421" w:hanging="360"/>
      </w:pPr>
      <w:rPr>
        <w:rFonts w:ascii="Courier New" w:hAnsi="Courier New" w:cs="Courier New" w:hint="default"/>
      </w:rPr>
    </w:lvl>
    <w:lvl w:ilvl="5" w:tplc="04100005" w:tentative="1">
      <w:start w:val="1"/>
      <w:numFmt w:val="bullet"/>
      <w:lvlText w:val=""/>
      <w:lvlJc w:val="left"/>
      <w:pPr>
        <w:ind w:left="5141" w:hanging="360"/>
      </w:pPr>
      <w:rPr>
        <w:rFonts w:ascii="Wingdings" w:hAnsi="Wingdings" w:hint="default"/>
      </w:rPr>
    </w:lvl>
    <w:lvl w:ilvl="6" w:tplc="04100001" w:tentative="1">
      <w:start w:val="1"/>
      <w:numFmt w:val="bullet"/>
      <w:lvlText w:val=""/>
      <w:lvlJc w:val="left"/>
      <w:pPr>
        <w:ind w:left="5861" w:hanging="360"/>
      </w:pPr>
      <w:rPr>
        <w:rFonts w:ascii="Symbol" w:hAnsi="Symbol" w:hint="default"/>
      </w:rPr>
    </w:lvl>
    <w:lvl w:ilvl="7" w:tplc="04100003" w:tentative="1">
      <w:start w:val="1"/>
      <w:numFmt w:val="bullet"/>
      <w:lvlText w:val="o"/>
      <w:lvlJc w:val="left"/>
      <w:pPr>
        <w:ind w:left="6581" w:hanging="360"/>
      </w:pPr>
      <w:rPr>
        <w:rFonts w:ascii="Courier New" w:hAnsi="Courier New" w:cs="Courier New" w:hint="default"/>
      </w:rPr>
    </w:lvl>
    <w:lvl w:ilvl="8" w:tplc="04100005" w:tentative="1">
      <w:start w:val="1"/>
      <w:numFmt w:val="bullet"/>
      <w:lvlText w:val=""/>
      <w:lvlJc w:val="left"/>
      <w:pPr>
        <w:ind w:left="7301" w:hanging="360"/>
      </w:pPr>
      <w:rPr>
        <w:rFonts w:ascii="Wingdings" w:hAnsi="Wingdings" w:hint="default"/>
      </w:rPr>
    </w:lvl>
  </w:abstractNum>
  <w:abstractNum w:abstractNumId="6" w15:restartNumberingAfterBreak="0">
    <w:nsid w:val="2C267003"/>
    <w:multiLevelType w:val="hybridMultilevel"/>
    <w:tmpl w:val="A962A304"/>
    <w:lvl w:ilvl="0" w:tplc="92728A1C">
      <w:start w:val="1"/>
      <w:numFmt w:val="upperRoman"/>
      <w:lvlText w:val="%1."/>
      <w:lvlJc w:val="left"/>
      <w:pPr>
        <w:ind w:left="821" w:hanging="348"/>
      </w:pPr>
      <w:rPr>
        <w:rFonts w:ascii="Times New Roman" w:eastAsia="Times New Roman" w:hAnsi="Times New Roman" w:cs="Times New Roman" w:hint="default"/>
        <w:b/>
        <w:bCs/>
        <w:spacing w:val="-2"/>
        <w:w w:val="100"/>
        <w:sz w:val="24"/>
        <w:szCs w:val="24"/>
        <w:lang w:val="it-IT" w:eastAsia="it-IT" w:bidi="it-IT"/>
      </w:rPr>
    </w:lvl>
    <w:lvl w:ilvl="1" w:tplc="6450D228">
      <w:start w:val="1"/>
      <w:numFmt w:val="decimal"/>
      <w:lvlText w:val="%2."/>
      <w:lvlJc w:val="left"/>
      <w:pPr>
        <w:ind w:left="1070" w:hanging="360"/>
      </w:pPr>
      <w:rPr>
        <w:rFonts w:ascii="Tahoma" w:eastAsia="Times New Roman" w:hAnsi="Tahoma" w:cs="Tahoma" w:hint="default"/>
        <w:b w:val="0"/>
        <w:i w:val="0"/>
        <w:spacing w:val="-3"/>
        <w:w w:val="100"/>
        <w:sz w:val="24"/>
        <w:szCs w:val="24"/>
        <w:lang w:val="it-IT" w:eastAsia="it-IT" w:bidi="it-IT"/>
      </w:rPr>
    </w:lvl>
    <w:lvl w:ilvl="2" w:tplc="988CB498">
      <w:numFmt w:val="bullet"/>
      <w:lvlText w:val="-"/>
      <w:lvlJc w:val="left"/>
      <w:pPr>
        <w:ind w:left="1541" w:hanging="348"/>
      </w:pPr>
      <w:rPr>
        <w:rFonts w:ascii="Times New Roman" w:eastAsia="Times New Roman" w:hAnsi="Times New Roman" w:cs="Times New Roman" w:hint="default"/>
        <w:spacing w:val="-3"/>
        <w:w w:val="100"/>
        <w:sz w:val="24"/>
        <w:szCs w:val="24"/>
        <w:lang w:val="it-IT" w:eastAsia="it-IT" w:bidi="it-IT"/>
      </w:rPr>
    </w:lvl>
    <w:lvl w:ilvl="3" w:tplc="CFC0735A">
      <w:numFmt w:val="bullet"/>
      <w:lvlText w:val="-"/>
      <w:lvlJc w:val="left"/>
      <w:pPr>
        <w:ind w:left="1541" w:hanging="142"/>
      </w:pPr>
      <w:rPr>
        <w:rFonts w:ascii="Times New Roman" w:eastAsia="Times New Roman" w:hAnsi="Times New Roman" w:cs="Times New Roman" w:hint="default"/>
        <w:w w:val="100"/>
        <w:sz w:val="24"/>
        <w:szCs w:val="24"/>
        <w:lang w:val="it-IT" w:eastAsia="it-IT" w:bidi="it-IT"/>
      </w:rPr>
    </w:lvl>
    <w:lvl w:ilvl="4" w:tplc="E382A1C0">
      <w:numFmt w:val="bullet"/>
      <w:lvlText w:val="•"/>
      <w:lvlJc w:val="left"/>
      <w:pPr>
        <w:ind w:left="3621" w:hanging="142"/>
      </w:pPr>
      <w:rPr>
        <w:rFonts w:hint="default"/>
        <w:lang w:val="it-IT" w:eastAsia="it-IT" w:bidi="it-IT"/>
      </w:rPr>
    </w:lvl>
    <w:lvl w:ilvl="5" w:tplc="E738EBF6">
      <w:numFmt w:val="bullet"/>
      <w:lvlText w:val="•"/>
      <w:lvlJc w:val="left"/>
      <w:pPr>
        <w:ind w:left="4662" w:hanging="142"/>
      </w:pPr>
      <w:rPr>
        <w:rFonts w:hint="default"/>
        <w:lang w:val="it-IT" w:eastAsia="it-IT" w:bidi="it-IT"/>
      </w:rPr>
    </w:lvl>
    <w:lvl w:ilvl="6" w:tplc="F2A41AD4">
      <w:numFmt w:val="bullet"/>
      <w:lvlText w:val="•"/>
      <w:lvlJc w:val="left"/>
      <w:pPr>
        <w:ind w:left="5703" w:hanging="142"/>
      </w:pPr>
      <w:rPr>
        <w:rFonts w:hint="default"/>
        <w:lang w:val="it-IT" w:eastAsia="it-IT" w:bidi="it-IT"/>
      </w:rPr>
    </w:lvl>
    <w:lvl w:ilvl="7" w:tplc="9C304C28">
      <w:numFmt w:val="bullet"/>
      <w:lvlText w:val="•"/>
      <w:lvlJc w:val="left"/>
      <w:pPr>
        <w:ind w:left="6744" w:hanging="142"/>
      </w:pPr>
      <w:rPr>
        <w:rFonts w:hint="default"/>
        <w:lang w:val="it-IT" w:eastAsia="it-IT" w:bidi="it-IT"/>
      </w:rPr>
    </w:lvl>
    <w:lvl w:ilvl="8" w:tplc="2E061368">
      <w:numFmt w:val="bullet"/>
      <w:lvlText w:val="•"/>
      <w:lvlJc w:val="left"/>
      <w:pPr>
        <w:ind w:left="7784" w:hanging="142"/>
      </w:pPr>
      <w:rPr>
        <w:rFonts w:hint="default"/>
        <w:lang w:val="it-IT" w:eastAsia="it-IT" w:bidi="it-IT"/>
      </w:rPr>
    </w:lvl>
  </w:abstractNum>
  <w:abstractNum w:abstractNumId="7" w15:restartNumberingAfterBreak="0">
    <w:nsid w:val="40D3315A"/>
    <w:multiLevelType w:val="multilevel"/>
    <w:tmpl w:val="33A4A9B4"/>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8" w15:restartNumberingAfterBreak="0">
    <w:nsid w:val="47135A71"/>
    <w:multiLevelType w:val="hybridMultilevel"/>
    <w:tmpl w:val="DE04C1C4"/>
    <w:lvl w:ilvl="0" w:tplc="04100001">
      <w:start w:val="1"/>
      <w:numFmt w:val="bullet"/>
      <w:lvlText w:val=""/>
      <w:lvlJc w:val="left"/>
      <w:pPr>
        <w:ind w:left="3326" w:hanging="360"/>
      </w:pPr>
      <w:rPr>
        <w:rFonts w:ascii="Symbol" w:hAnsi="Symbol" w:hint="default"/>
      </w:rPr>
    </w:lvl>
    <w:lvl w:ilvl="1" w:tplc="04100003" w:tentative="1">
      <w:start w:val="1"/>
      <w:numFmt w:val="bullet"/>
      <w:lvlText w:val="o"/>
      <w:lvlJc w:val="left"/>
      <w:pPr>
        <w:ind w:left="4046" w:hanging="360"/>
      </w:pPr>
      <w:rPr>
        <w:rFonts w:ascii="Courier New" w:hAnsi="Courier New" w:cs="Courier New" w:hint="default"/>
      </w:rPr>
    </w:lvl>
    <w:lvl w:ilvl="2" w:tplc="04100005" w:tentative="1">
      <w:start w:val="1"/>
      <w:numFmt w:val="bullet"/>
      <w:lvlText w:val=""/>
      <w:lvlJc w:val="left"/>
      <w:pPr>
        <w:ind w:left="4766" w:hanging="360"/>
      </w:pPr>
      <w:rPr>
        <w:rFonts w:ascii="Wingdings" w:hAnsi="Wingdings" w:hint="default"/>
      </w:rPr>
    </w:lvl>
    <w:lvl w:ilvl="3" w:tplc="04100001" w:tentative="1">
      <w:start w:val="1"/>
      <w:numFmt w:val="bullet"/>
      <w:lvlText w:val=""/>
      <w:lvlJc w:val="left"/>
      <w:pPr>
        <w:ind w:left="5486" w:hanging="360"/>
      </w:pPr>
      <w:rPr>
        <w:rFonts w:ascii="Symbol" w:hAnsi="Symbol" w:hint="default"/>
      </w:rPr>
    </w:lvl>
    <w:lvl w:ilvl="4" w:tplc="04100003" w:tentative="1">
      <w:start w:val="1"/>
      <w:numFmt w:val="bullet"/>
      <w:lvlText w:val="o"/>
      <w:lvlJc w:val="left"/>
      <w:pPr>
        <w:ind w:left="6206" w:hanging="360"/>
      </w:pPr>
      <w:rPr>
        <w:rFonts w:ascii="Courier New" w:hAnsi="Courier New" w:cs="Courier New" w:hint="default"/>
      </w:rPr>
    </w:lvl>
    <w:lvl w:ilvl="5" w:tplc="04100005" w:tentative="1">
      <w:start w:val="1"/>
      <w:numFmt w:val="bullet"/>
      <w:lvlText w:val=""/>
      <w:lvlJc w:val="left"/>
      <w:pPr>
        <w:ind w:left="6926" w:hanging="360"/>
      </w:pPr>
      <w:rPr>
        <w:rFonts w:ascii="Wingdings" w:hAnsi="Wingdings" w:hint="default"/>
      </w:rPr>
    </w:lvl>
    <w:lvl w:ilvl="6" w:tplc="04100001" w:tentative="1">
      <w:start w:val="1"/>
      <w:numFmt w:val="bullet"/>
      <w:lvlText w:val=""/>
      <w:lvlJc w:val="left"/>
      <w:pPr>
        <w:ind w:left="7646" w:hanging="360"/>
      </w:pPr>
      <w:rPr>
        <w:rFonts w:ascii="Symbol" w:hAnsi="Symbol" w:hint="default"/>
      </w:rPr>
    </w:lvl>
    <w:lvl w:ilvl="7" w:tplc="04100003" w:tentative="1">
      <w:start w:val="1"/>
      <w:numFmt w:val="bullet"/>
      <w:lvlText w:val="o"/>
      <w:lvlJc w:val="left"/>
      <w:pPr>
        <w:ind w:left="8366" w:hanging="360"/>
      </w:pPr>
      <w:rPr>
        <w:rFonts w:ascii="Courier New" w:hAnsi="Courier New" w:cs="Courier New" w:hint="default"/>
      </w:rPr>
    </w:lvl>
    <w:lvl w:ilvl="8" w:tplc="04100005" w:tentative="1">
      <w:start w:val="1"/>
      <w:numFmt w:val="bullet"/>
      <w:lvlText w:val=""/>
      <w:lvlJc w:val="left"/>
      <w:pPr>
        <w:ind w:left="9086" w:hanging="360"/>
      </w:pPr>
      <w:rPr>
        <w:rFonts w:ascii="Wingdings" w:hAnsi="Wingdings" w:hint="default"/>
      </w:rPr>
    </w:lvl>
  </w:abstractNum>
  <w:abstractNum w:abstractNumId="9" w15:restartNumberingAfterBreak="0">
    <w:nsid w:val="58C24F6C"/>
    <w:multiLevelType w:val="hybridMultilevel"/>
    <w:tmpl w:val="086EC024"/>
    <w:lvl w:ilvl="0" w:tplc="61B27D9C">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2755A7"/>
    <w:multiLevelType w:val="hybridMultilevel"/>
    <w:tmpl w:val="15E07C48"/>
    <w:lvl w:ilvl="0" w:tplc="CA88498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4E4CE7"/>
    <w:multiLevelType w:val="hybridMultilevel"/>
    <w:tmpl w:val="02B2ABA0"/>
    <w:lvl w:ilvl="0" w:tplc="04100001">
      <w:start w:val="1"/>
      <w:numFmt w:val="bullet"/>
      <w:lvlText w:val=""/>
      <w:lvlJc w:val="left"/>
      <w:pPr>
        <w:ind w:left="1901" w:hanging="360"/>
      </w:pPr>
      <w:rPr>
        <w:rFonts w:ascii="Symbol" w:hAnsi="Symbol" w:hint="default"/>
      </w:rPr>
    </w:lvl>
    <w:lvl w:ilvl="1" w:tplc="04100003" w:tentative="1">
      <w:start w:val="1"/>
      <w:numFmt w:val="bullet"/>
      <w:lvlText w:val="o"/>
      <w:lvlJc w:val="left"/>
      <w:pPr>
        <w:ind w:left="2621" w:hanging="360"/>
      </w:pPr>
      <w:rPr>
        <w:rFonts w:ascii="Courier New" w:hAnsi="Courier New" w:cs="Courier New" w:hint="default"/>
      </w:rPr>
    </w:lvl>
    <w:lvl w:ilvl="2" w:tplc="04100005" w:tentative="1">
      <w:start w:val="1"/>
      <w:numFmt w:val="bullet"/>
      <w:lvlText w:val=""/>
      <w:lvlJc w:val="left"/>
      <w:pPr>
        <w:ind w:left="3341" w:hanging="360"/>
      </w:pPr>
      <w:rPr>
        <w:rFonts w:ascii="Wingdings" w:hAnsi="Wingdings" w:hint="default"/>
      </w:rPr>
    </w:lvl>
    <w:lvl w:ilvl="3" w:tplc="04100001" w:tentative="1">
      <w:start w:val="1"/>
      <w:numFmt w:val="bullet"/>
      <w:lvlText w:val=""/>
      <w:lvlJc w:val="left"/>
      <w:pPr>
        <w:ind w:left="4061" w:hanging="360"/>
      </w:pPr>
      <w:rPr>
        <w:rFonts w:ascii="Symbol" w:hAnsi="Symbol" w:hint="default"/>
      </w:rPr>
    </w:lvl>
    <w:lvl w:ilvl="4" w:tplc="04100003" w:tentative="1">
      <w:start w:val="1"/>
      <w:numFmt w:val="bullet"/>
      <w:lvlText w:val="o"/>
      <w:lvlJc w:val="left"/>
      <w:pPr>
        <w:ind w:left="4781" w:hanging="360"/>
      </w:pPr>
      <w:rPr>
        <w:rFonts w:ascii="Courier New" w:hAnsi="Courier New" w:cs="Courier New" w:hint="default"/>
      </w:rPr>
    </w:lvl>
    <w:lvl w:ilvl="5" w:tplc="04100005" w:tentative="1">
      <w:start w:val="1"/>
      <w:numFmt w:val="bullet"/>
      <w:lvlText w:val=""/>
      <w:lvlJc w:val="left"/>
      <w:pPr>
        <w:ind w:left="5501" w:hanging="360"/>
      </w:pPr>
      <w:rPr>
        <w:rFonts w:ascii="Wingdings" w:hAnsi="Wingdings" w:hint="default"/>
      </w:rPr>
    </w:lvl>
    <w:lvl w:ilvl="6" w:tplc="04100001" w:tentative="1">
      <w:start w:val="1"/>
      <w:numFmt w:val="bullet"/>
      <w:lvlText w:val=""/>
      <w:lvlJc w:val="left"/>
      <w:pPr>
        <w:ind w:left="6221" w:hanging="360"/>
      </w:pPr>
      <w:rPr>
        <w:rFonts w:ascii="Symbol" w:hAnsi="Symbol" w:hint="default"/>
      </w:rPr>
    </w:lvl>
    <w:lvl w:ilvl="7" w:tplc="04100003" w:tentative="1">
      <w:start w:val="1"/>
      <w:numFmt w:val="bullet"/>
      <w:lvlText w:val="o"/>
      <w:lvlJc w:val="left"/>
      <w:pPr>
        <w:ind w:left="6941" w:hanging="360"/>
      </w:pPr>
      <w:rPr>
        <w:rFonts w:ascii="Courier New" w:hAnsi="Courier New" w:cs="Courier New" w:hint="default"/>
      </w:rPr>
    </w:lvl>
    <w:lvl w:ilvl="8" w:tplc="04100005" w:tentative="1">
      <w:start w:val="1"/>
      <w:numFmt w:val="bullet"/>
      <w:lvlText w:val=""/>
      <w:lvlJc w:val="left"/>
      <w:pPr>
        <w:ind w:left="7661" w:hanging="360"/>
      </w:pPr>
      <w:rPr>
        <w:rFonts w:ascii="Wingdings" w:hAnsi="Wingdings" w:hint="default"/>
      </w:rPr>
    </w:lvl>
  </w:abstractNum>
  <w:abstractNum w:abstractNumId="12" w15:restartNumberingAfterBreak="0">
    <w:nsid w:val="64F377D3"/>
    <w:multiLevelType w:val="hybridMultilevel"/>
    <w:tmpl w:val="426470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6DD08AA"/>
    <w:multiLevelType w:val="hybridMultilevel"/>
    <w:tmpl w:val="24A08EFE"/>
    <w:lvl w:ilvl="0" w:tplc="04100001">
      <w:start w:val="1"/>
      <w:numFmt w:val="bullet"/>
      <w:lvlText w:val=""/>
      <w:lvlJc w:val="left"/>
      <w:pPr>
        <w:ind w:left="1901" w:hanging="360"/>
      </w:pPr>
      <w:rPr>
        <w:rFonts w:ascii="Symbol" w:hAnsi="Symbol" w:hint="default"/>
      </w:rPr>
    </w:lvl>
    <w:lvl w:ilvl="1" w:tplc="04100003" w:tentative="1">
      <w:start w:val="1"/>
      <w:numFmt w:val="bullet"/>
      <w:lvlText w:val="o"/>
      <w:lvlJc w:val="left"/>
      <w:pPr>
        <w:ind w:left="2621" w:hanging="360"/>
      </w:pPr>
      <w:rPr>
        <w:rFonts w:ascii="Courier New" w:hAnsi="Courier New" w:cs="Courier New" w:hint="default"/>
      </w:rPr>
    </w:lvl>
    <w:lvl w:ilvl="2" w:tplc="04100005" w:tentative="1">
      <w:start w:val="1"/>
      <w:numFmt w:val="bullet"/>
      <w:lvlText w:val=""/>
      <w:lvlJc w:val="left"/>
      <w:pPr>
        <w:ind w:left="3341" w:hanging="360"/>
      </w:pPr>
      <w:rPr>
        <w:rFonts w:ascii="Wingdings" w:hAnsi="Wingdings" w:hint="default"/>
      </w:rPr>
    </w:lvl>
    <w:lvl w:ilvl="3" w:tplc="04100001" w:tentative="1">
      <w:start w:val="1"/>
      <w:numFmt w:val="bullet"/>
      <w:lvlText w:val=""/>
      <w:lvlJc w:val="left"/>
      <w:pPr>
        <w:ind w:left="4061" w:hanging="360"/>
      </w:pPr>
      <w:rPr>
        <w:rFonts w:ascii="Symbol" w:hAnsi="Symbol" w:hint="default"/>
      </w:rPr>
    </w:lvl>
    <w:lvl w:ilvl="4" w:tplc="04100003" w:tentative="1">
      <w:start w:val="1"/>
      <w:numFmt w:val="bullet"/>
      <w:lvlText w:val="o"/>
      <w:lvlJc w:val="left"/>
      <w:pPr>
        <w:ind w:left="4781" w:hanging="360"/>
      </w:pPr>
      <w:rPr>
        <w:rFonts w:ascii="Courier New" w:hAnsi="Courier New" w:cs="Courier New" w:hint="default"/>
      </w:rPr>
    </w:lvl>
    <w:lvl w:ilvl="5" w:tplc="04100005" w:tentative="1">
      <w:start w:val="1"/>
      <w:numFmt w:val="bullet"/>
      <w:lvlText w:val=""/>
      <w:lvlJc w:val="left"/>
      <w:pPr>
        <w:ind w:left="5501" w:hanging="360"/>
      </w:pPr>
      <w:rPr>
        <w:rFonts w:ascii="Wingdings" w:hAnsi="Wingdings" w:hint="default"/>
      </w:rPr>
    </w:lvl>
    <w:lvl w:ilvl="6" w:tplc="04100001" w:tentative="1">
      <w:start w:val="1"/>
      <w:numFmt w:val="bullet"/>
      <w:lvlText w:val=""/>
      <w:lvlJc w:val="left"/>
      <w:pPr>
        <w:ind w:left="6221" w:hanging="360"/>
      </w:pPr>
      <w:rPr>
        <w:rFonts w:ascii="Symbol" w:hAnsi="Symbol" w:hint="default"/>
      </w:rPr>
    </w:lvl>
    <w:lvl w:ilvl="7" w:tplc="04100003" w:tentative="1">
      <w:start w:val="1"/>
      <w:numFmt w:val="bullet"/>
      <w:lvlText w:val="o"/>
      <w:lvlJc w:val="left"/>
      <w:pPr>
        <w:ind w:left="6941" w:hanging="360"/>
      </w:pPr>
      <w:rPr>
        <w:rFonts w:ascii="Courier New" w:hAnsi="Courier New" w:cs="Courier New" w:hint="default"/>
      </w:rPr>
    </w:lvl>
    <w:lvl w:ilvl="8" w:tplc="04100005" w:tentative="1">
      <w:start w:val="1"/>
      <w:numFmt w:val="bullet"/>
      <w:lvlText w:val=""/>
      <w:lvlJc w:val="left"/>
      <w:pPr>
        <w:ind w:left="7661" w:hanging="360"/>
      </w:pPr>
      <w:rPr>
        <w:rFonts w:ascii="Wingdings" w:hAnsi="Wingdings" w:hint="default"/>
      </w:rPr>
    </w:lvl>
  </w:abstractNum>
  <w:abstractNum w:abstractNumId="14" w15:restartNumberingAfterBreak="0">
    <w:nsid w:val="691175E1"/>
    <w:multiLevelType w:val="hybridMultilevel"/>
    <w:tmpl w:val="2F040B10"/>
    <w:lvl w:ilvl="0" w:tplc="04100001">
      <w:start w:val="1"/>
      <w:numFmt w:val="bullet"/>
      <w:lvlText w:val=""/>
      <w:lvlJc w:val="left"/>
      <w:pPr>
        <w:ind w:left="2261" w:hanging="360"/>
      </w:pPr>
      <w:rPr>
        <w:rFonts w:ascii="Symbol" w:hAnsi="Symbol" w:hint="default"/>
      </w:rPr>
    </w:lvl>
    <w:lvl w:ilvl="1" w:tplc="04100003" w:tentative="1">
      <w:start w:val="1"/>
      <w:numFmt w:val="bullet"/>
      <w:lvlText w:val="o"/>
      <w:lvlJc w:val="left"/>
      <w:pPr>
        <w:ind w:left="2981" w:hanging="360"/>
      </w:pPr>
      <w:rPr>
        <w:rFonts w:ascii="Courier New" w:hAnsi="Courier New" w:cs="Courier New" w:hint="default"/>
      </w:rPr>
    </w:lvl>
    <w:lvl w:ilvl="2" w:tplc="04100005" w:tentative="1">
      <w:start w:val="1"/>
      <w:numFmt w:val="bullet"/>
      <w:lvlText w:val=""/>
      <w:lvlJc w:val="left"/>
      <w:pPr>
        <w:ind w:left="3701" w:hanging="360"/>
      </w:pPr>
      <w:rPr>
        <w:rFonts w:ascii="Wingdings" w:hAnsi="Wingdings" w:hint="default"/>
      </w:rPr>
    </w:lvl>
    <w:lvl w:ilvl="3" w:tplc="04100001" w:tentative="1">
      <w:start w:val="1"/>
      <w:numFmt w:val="bullet"/>
      <w:lvlText w:val=""/>
      <w:lvlJc w:val="left"/>
      <w:pPr>
        <w:ind w:left="4421" w:hanging="360"/>
      </w:pPr>
      <w:rPr>
        <w:rFonts w:ascii="Symbol" w:hAnsi="Symbol" w:hint="default"/>
      </w:rPr>
    </w:lvl>
    <w:lvl w:ilvl="4" w:tplc="04100003" w:tentative="1">
      <w:start w:val="1"/>
      <w:numFmt w:val="bullet"/>
      <w:lvlText w:val="o"/>
      <w:lvlJc w:val="left"/>
      <w:pPr>
        <w:ind w:left="5141" w:hanging="360"/>
      </w:pPr>
      <w:rPr>
        <w:rFonts w:ascii="Courier New" w:hAnsi="Courier New" w:cs="Courier New" w:hint="default"/>
      </w:rPr>
    </w:lvl>
    <w:lvl w:ilvl="5" w:tplc="04100005" w:tentative="1">
      <w:start w:val="1"/>
      <w:numFmt w:val="bullet"/>
      <w:lvlText w:val=""/>
      <w:lvlJc w:val="left"/>
      <w:pPr>
        <w:ind w:left="5861" w:hanging="360"/>
      </w:pPr>
      <w:rPr>
        <w:rFonts w:ascii="Wingdings" w:hAnsi="Wingdings" w:hint="default"/>
      </w:rPr>
    </w:lvl>
    <w:lvl w:ilvl="6" w:tplc="04100001" w:tentative="1">
      <w:start w:val="1"/>
      <w:numFmt w:val="bullet"/>
      <w:lvlText w:val=""/>
      <w:lvlJc w:val="left"/>
      <w:pPr>
        <w:ind w:left="6581" w:hanging="360"/>
      </w:pPr>
      <w:rPr>
        <w:rFonts w:ascii="Symbol" w:hAnsi="Symbol" w:hint="default"/>
      </w:rPr>
    </w:lvl>
    <w:lvl w:ilvl="7" w:tplc="04100003" w:tentative="1">
      <w:start w:val="1"/>
      <w:numFmt w:val="bullet"/>
      <w:lvlText w:val="o"/>
      <w:lvlJc w:val="left"/>
      <w:pPr>
        <w:ind w:left="7301" w:hanging="360"/>
      </w:pPr>
      <w:rPr>
        <w:rFonts w:ascii="Courier New" w:hAnsi="Courier New" w:cs="Courier New" w:hint="default"/>
      </w:rPr>
    </w:lvl>
    <w:lvl w:ilvl="8" w:tplc="04100005" w:tentative="1">
      <w:start w:val="1"/>
      <w:numFmt w:val="bullet"/>
      <w:lvlText w:val=""/>
      <w:lvlJc w:val="left"/>
      <w:pPr>
        <w:ind w:left="8021" w:hanging="360"/>
      </w:pPr>
      <w:rPr>
        <w:rFonts w:ascii="Wingdings" w:hAnsi="Wingdings" w:hint="default"/>
      </w:rPr>
    </w:lvl>
  </w:abstractNum>
  <w:abstractNum w:abstractNumId="15" w15:restartNumberingAfterBreak="0">
    <w:nsid w:val="6F816A5A"/>
    <w:multiLevelType w:val="hybridMultilevel"/>
    <w:tmpl w:val="94724B9C"/>
    <w:lvl w:ilvl="0" w:tplc="04100001">
      <w:start w:val="1"/>
      <w:numFmt w:val="bullet"/>
      <w:lvlText w:val=""/>
      <w:lvlJc w:val="left"/>
      <w:pPr>
        <w:ind w:left="1913" w:hanging="360"/>
      </w:pPr>
      <w:rPr>
        <w:rFonts w:ascii="Symbol" w:hAnsi="Symbol" w:hint="default"/>
      </w:rPr>
    </w:lvl>
    <w:lvl w:ilvl="1" w:tplc="04100003" w:tentative="1">
      <w:start w:val="1"/>
      <w:numFmt w:val="bullet"/>
      <w:lvlText w:val="o"/>
      <w:lvlJc w:val="left"/>
      <w:pPr>
        <w:ind w:left="2633" w:hanging="360"/>
      </w:pPr>
      <w:rPr>
        <w:rFonts w:ascii="Courier New" w:hAnsi="Courier New" w:cs="Courier New" w:hint="default"/>
      </w:rPr>
    </w:lvl>
    <w:lvl w:ilvl="2" w:tplc="04100005" w:tentative="1">
      <w:start w:val="1"/>
      <w:numFmt w:val="bullet"/>
      <w:lvlText w:val=""/>
      <w:lvlJc w:val="left"/>
      <w:pPr>
        <w:ind w:left="3353" w:hanging="360"/>
      </w:pPr>
      <w:rPr>
        <w:rFonts w:ascii="Wingdings" w:hAnsi="Wingdings" w:hint="default"/>
      </w:rPr>
    </w:lvl>
    <w:lvl w:ilvl="3" w:tplc="04100001" w:tentative="1">
      <w:start w:val="1"/>
      <w:numFmt w:val="bullet"/>
      <w:lvlText w:val=""/>
      <w:lvlJc w:val="left"/>
      <w:pPr>
        <w:ind w:left="4073" w:hanging="360"/>
      </w:pPr>
      <w:rPr>
        <w:rFonts w:ascii="Symbol" w:hAnsi="Symbol" w:hint="default"/>
      </w:rPr>
    </w:lvl>
    <w:lvl w:ilvl="4" w:tplc="04100003" w:tentative="1">
      <w:start w:val="1"/>
      <w:numFmt w:val="bullet"/>
      <w:lvlText w:val="o"/>
      <w:lvlJc w:val="left"/>
      <w:pPr>
        <w:ind w:left="4793" w:hanging="360"/>
      </w:pPr>
      <w:rPr>
        <w:rFonts w:ascii="Courier New" w:hAnsi="Courier New" w:cs="Courier New" w:hint="default"/>
      </w:rPr>
    </w:lvl>
    <w:lvl w:ilvl="5" w:tplc="04100005" w:tentative="1">
      <w:start w:val="1"/>
      <w:numFmt w:val="bullet"/>
      <w:lvlText w:val=""/>
      <w:lvlJc w:val="left"/>
      <w:pPr>
        <w:ind w:left="5513" w:hanging="360"/>
      </w:pPr>
      <w:rPr>
        <w:rFonts w:ascii="Wingdings" w:hAnsi="Wingdings" w:hint="default"/>
      </w:rPr>
    </w:lvl>
    <w:lvl w:ilvl="6" w:tplc="04100001" w:tentative="1">
      <w:start w:val="1"/>
      <w:numFmt w:val="bullet"/>
      <w:lvlText w:val=""/>
      <w:lvlJc w:val="left"/>
      <w:pPr>
        <w:ind w:left="6233" w:hanging="360"/>
      </w:pPr>
      <w:rPr>
        <w:rFonts w:ascii="Symbol" w:hAnsi="Symbol" w:hint="default"/>
      </w:rPr>
    </w:lvl>
    <w:lvl w:ilvl="7" w:tplc="04100003" w:tentative="1">
      <w:start w:val="1"/>
      <w:numFmt w:val="bullet"/>
      <w:lvlText w:val="o"/>
      <w:lvlJc w:val="left"/>
      <w:pPr>
        <w:ind w:left="6953" w:hanging="360"/>
      </w:pPr>
      <w:rPr>
        <w:rFonts w:ascii="Courier New" w:hAnsi="Courier New" w:cs="Courier New" w:hint="default"/>
      </w:rPr>
    </w:lvl>
    <w:lvl w:ilvl="8" w:tplc="04100005" w:tentative="1">
      <w:start w:val="1"/>
      <w:numFmt w:val="bullet"/>
      <w:lvlText w:val=""/>
      <w:lvlJc w:val="left"/>
      <w:pPr>
        <w:ind w:left="7673" w:hanging="360"/>
      </w:pPr>
      <w:rPr>
        <w:rFonts w:ascii="Wingdings" w:hAnsi="Wingdings" w:hint="default"/>
      </w:rPr>
    </w:lvl>
  </w:abstractNum>
  <w:abstractNum w:abstractNumId="16" w15:restartNumberingAfterBreak="0">
    <w:nsid w:val="726B4693"/>
    <w:multiLevelType w:val="hybridMultilevel"/>
    <w:tmpl w:val="89E48564"/>
    <w:lvl w:ilvl="0" w:tplc="DFFA12EE">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64761FD"/>
    <w:multiLevelType w:val="hybridMultilevel"/>
    <w:tmpl w:val="CC22C256"/>
    <w:lvl w:ilvl="0" w:tplc="04100001">
      <w:start w:val="1"/>
      <w:numFmt w:val="bullet"/>
      <w:lvlText w:val=""/>
      <w:lvlJc w:val="left"/>
      <w:pPr>
        <w:ind w:left="1541" w:hanging="360"/>
      </w:pPr>
      <w:rPr>
        <w:rFonts w:ascii="Symbol" w:hAnsi="Symbol" w:hint="default"/>
      </w:rPr>
    </w:lvl>
    <w:lvl w:ilvl="1" w:tplc="04100003" w:tentative="1">
      <w:start w:val="1"/>
      <w:numFmt w:val="bullet"/>
      <w:lvlText w:val="o"/>
      <w:lvlJc w:val="left"/>
      <w:pPr>
        <w:ind w:left="2261" w:hanging="360"/>
      </w:pPr>
      <w:rPr>
        <w:rFonts w:ascii="Courier New" w:hAnsi="Courier New" w:cs="Courier New" w:hint="default"/>
      </w:rPr>
    </w:lvl>
    <w:lvl w:ilvl="2" w:tplc="04100005" w:tentative="1">
      <w:start w:val="1"/>
      <w:numFmt w:val="bullet"/>
      <w:lvlText w:val=""/>
      <w:lvlJc w:val="left"/>
      <w:pPr>
        <w:ind w:left="2981" w:hanging="360"/>
      </w:pPr>
      <w:rPr>
        <w:rFonts w:ascii="Wingdings" w:hAnsi="Wingdings" w:hint="default"/>
      </w:rPr>
    </w:lvl>
    <w:lvl w:ilvl="3" w:tplc="04100001" w:tentative="1">
      <w:start w:val="1"/>
      <w:numFmt w:val="bullet"/>
      <w:lvlText w:val=""/>
      <w:lvlJc w:val="left"/>
      <w:pPr>
        <w:ind w:left="3701" w:hanging="360"/>
      </w:pPr>
      <w:rPr>
        <w:rFonts w:ascii="Symbol" w:hAnsi="Symbol" w:hint="default"/>
      </w:rPr>
    </w:lvl>
    <w:lvl w:ilvl="4" w:tplc="04100003" w:tentative="1">
      <w:start w:val="1"/>
      <w:numFmt w:val="bullet"/>
      <w:lvlText w:val="o"/>
      <w:lvlJc w:val="left"/>
      <w:pPr>
        <w:ind w:left="4421" w:hanging="360"/>
      </w:pPr>
      <w:rPr>
        <w:rFonts w:ascii="Courier New" w:hAnsi="Courier New" w:cs="Courier New" w:hint="default"/>
      </w:rPr>
    </w:lvl>
    <w:lvl w:ilvl="5" w:tplc="04100005" w:tentative="1">
      <w:start w:val="1"/>
      <w:numFmt w:val="bullet"/>
      <w:lvlText w:val=""/>
      <w:lvlJc w:val="left"/>
      <w:pPr>
        <w:ind w:left="5141" w:hanging="360"/>
      </w:pPr>
      <w:rPr>
        <w:rFonts w:ascii="Wingdings" w:hAnsi="Wingdings" w:hint="default"/>
      </w:rPr>
    </w:lvl>
    <w:lvl w:ilvl="6" w:tplc="04100001" w:tentative="1">
      <w:start w:val="1"/>
      <w:numFmt w:val="bullet"/>
      <w:lvlText w:val=""/>
      <w:lvlJc w:val="left"/>
      <w:pPr>
        <w:ind w:left="5861" w:hanging="360"/>
      </w:pPr>
      <w:rPr>
        <w:rFonts w:ascii="Symbol" w:hAnsi="Symbol" w:hint="default"/>
      </w:rPr>
    </w:lvl>
    <w:lvl w:ilvl="7" w:tplc="04100003" w:tentative="1">
      <w:start w:val="1"/>
      <w:numFmt w:val="bullet"/>
      <w:lvlText w:val="o"/>
      <w:lvlJc w:val="left"/>
      <w:pPr>
        <w:ind w:left="6581" w:hanging="360"/>
      </w:pPr>
      <w:rPr>
        <w:rFonts w:ascii="Courier New" w:hAnsi="Courier New" w:cs="Courier New" w:hint="default"/>
      </w:rPr>
    </w:lvl>
    <w:lvl w:ilvl="8" w:tplc="04100005" w:tentative="1">
      <w:start w:val="1"/>
      <w:numFmt w:val="bullet"/>
      <w:lvlText w:val=""/>
      <w:lvlJc w:val="left"/>
      <w:pPr>
        <w:ind w:left="7301" w:hanging="360"/>
      </w:pPr>
      <w:rPr>
        <w:rFonts w:ascii="Wingdings" w:hAnsi="Wingdings" w:hint="default"/>
      </w:rPr>
    </w:lvl>
  </w:abstractNum>
  <w:abstractNum w:abstractNumId="18" w15:restartNumberingAfterBreak="0">
    <w:nsid w:val="7A207E07"/>
    <w:multiLevelType w:val="hybridMultilevel"/>
    <w:tmpl w:val="8500BCD6"/>
    <w:lvl w:ilvl="0" w:tplc="0B4E0C92">
      <w:numFmt w:val="bullet"/>
      <w:lvlText w:val="-"/>
      <w:lvlJc w:val="left"/>
      <w:pPr>
        <w:ind w:left="358" w:hanging="360"/>
      </w:pPr>
      <w:rPr>
        <w:rFonts w:ascii="Verdana" w:eastAsia="Verdana" w:hAnsi="Verdana" w:cs="Verdana"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9" w15:restartNumberingAfterBreak="0">
    <w:nsid w:val="7B9B3C5C"/>
    <w:multiLevelType w:val="hybridMultilevel"/>
    <w:tmpl w:val="A238DFEE"/>
    <w:lvl w:ilvl="0" w:tplc="04100001">
      <w:start w:val="1"/>
      <w:numFmt w:val="bullet"/>
      <w:lvlText w:val=""/>
      <w:lvlJc w:val="left"/>
      <w:pPr>
        <w:ind w:left="1901" w:hanging="360"/>
      </w:pPr>
      <w:rPr>
        <w:rFonts w:ascii="Symbol" w:hAnsi="Symbol" w:hint="default"/>
      </w:rPr>
    </w:lvl>
    <w:lvl w:ilvl="1" w:tplc="04100003" w:tentative="1">
      <w:start w:val="1"/>
      <w:numFmt w:val="bullet"/>
      <w:lvlText w:val="o"/>
      <w:lvlJc w:val="left"/>
      <w:pPr>
        <w:ind w:left="2621" w:hanging="360"/>
      </w:pPr>
      <w:rPr>
        <w:rFonts w:ascii="Courier New" w:hAnsi="Courier New" w:cs="Courier New" w:hint="default"/>
      </w:rPr>
    </w:lvl>
    <w:lvl w:ilvl="2" w:tplc="04100005" w:tentative="1">
      <w:start w:val="1"/>
      <w:numFmt w:val="bullet"/>
      <w:lvlText w:val=""/>
      <w:lvlJc w:val="left"/>
      <w:pPr>
        <w:ind w:left="3341" w:hanging="360"/>
      </w:pPr>
      <w:rPr>
        <w:rFonts w:ascii="Wingdings" w:hAnsi="Wingdings" w:hint="default"/>
      </w:rPr>
    </w:lvl>
    <w:lvl w:ilvl="3" w:tplc="04100001" w:tentative="1">
      <w:start w:val="1"/>
      <w:numFmt w:val="bullet"/>
      <w:lvlText w:val=""/>
      <w:lvlJc w:val="left"/>
      <w:pPr>
        <w:ind w:left="4061" w:hanging="360"/>
      </w:pPr>
      <w:rPr>
        <w:rFonts w:ascii="Symbol" w:hAnsi="Symbol" w:hint="default"/>
      </w:rPr>
    </w:lvl>
    <w:lvl w:ilvl="4" w:tplc="04100003" w:tentative="1">
      <w:start w:val="1"/>
      <w:numFmt w:val="bullet"/>
      <w:lvlText w:val="o"/>
      <w:lvlJc w:val="left"/>
      <w:pPr>
        <w:ind w:left="4781" w:hanging="360"/>
      </w:pPr>
      <w:rPr>
        <w:rFonts w:ascii="Courier New" w:hAnsi="Courier New" w:cs="Courier New" w:hint="default"/>
      </w:rPr>
    </w:lvl>
    <w:lvl w:ilvl="5" w:tplc="04100005" w:tentative="1">
      <w:start w:val="1"/>
      <w:numFmt w:val="bullet"/>
      <w:lvlText w:val=""/>
      <w:lvlJc w:val="left"/>
      <w:pPr>
        <w:ind w:left="5501" w:hanging="360"/>
      </w:pPr>
      <w:rPr>
        <w:rFonts w:ascii="Wingdings" w:hAnsi="Wingdings" w:hint="default"/>
      </w:rPr>
    </w:lvl>
    <w:lvl w:ilvl="6" w:tplc="04100001" w:tentative="1">
      <w:start w:val="1"/>
      <w:numFmt w:val="bullet"/>
      <w:lvlText w:val=""/>
      <w:lvlJc w:val="left"/>
      <w:pPr>
        <w:ind w:left="6221" w:hanging="360"/>
      </w:pPr>
      <w:rPr>
        <w:rFonts w:ascii="Symbol" w:hAnsi="Symbol" w:hint="default"/>
      </w:rPr>
    </w:lvl>
    <w:lvl w:ilvl="7" w:tplc="04100003" w:tentative="1">
      <w:start w:val="1"/>
      <w:numFmt w:val="bullet"/>
      <w:lvlText w:val="o"/>
      <w:lvlJc w:val="left"/>
      <w:pPr>
        <w:ind w:left="6941" w:hanging="360"/>
      </w:pPr>
      <w:rPr>
        <w:rFonts w:ascii="Courier New" w:hAnsi="Courier New" w:cs="Courier New" w:hint="default"/>
      </w:rPr>
    </w:lvl>
    <w:lvl w:ilvl="8" w:tplc="04100005" w:tentative="1">
      <w:start w:val="1"/>
      <w:numFmt w:val="bullet"/>
      <w:lvlText w:val=""/>
      <w:lvlJc w:val="left"/>
      <w:pPr>
        <w:ind w:left="7661" w:hanging="360"/>
      </w:pPr>
      <w:rPr>
        <w:rFonts w:ascii="Wingdings" w:hAnsi="Wingdings" w:hint="default"/>
      </w:rPr>
    </w:lvl>
  </w:abstractNum>
  <w:num w:numId="1">
    <w:abstractNumId w:val="3"/>
  </w:num>
  <w:num w:numId="2">
    <w:abstractNumId w:val="2"/>
  </w:num>
  <w:num w:numId="3">
    <w:abstractNumId w:val="6"/>
  </w:num>
  <w:num w:numId="4">
    <w:abstractNumId w:val="17"/>
  </w:num>
  <w:num w:numId="5">
    <w:abstractNumId w:val="13"/>
  </w:num>
  <w:num w:numId="6">
    <w:abstractNumId w:val="8"/>
  </w:num>
  <w:num w:numId="7">
    <w:abstractNumId w:val="5"/>
  </w:num>
  <w:num w:numId="8">
    <w:abstractNumId w:val="19"/>
  </w:num>
  <w:num w:numId="9">
    <w:abstractNumId w:val="11"/>
  </w:num>
  <w:num w:numId="10">
    <w:abstractNumId w:val="15"/>
  </w:num>
  <w:num w:numId="11">
    <w:abstractNumId w:val="14"/>
  </w:num>
  <w:num w:numId="12">
    <w:abstractNumId w:val="1"/>
  </w:num>
  <w:num w:numId="13">
    <w:abstractNumId w:val="7"/>
  </w:num>
  <w:num w:numId="14">
    <w:abstractNumId w:val="18"/>
  </w:num>
  <w:num w:numId="15">
    <w:abstractNumId w:val="12"/>
  </w:num>
  <w:num w:numId="16">
    <w:abstractNumId w:val="0"/>
  </w:num>
  <w:num w:numId="17">
    <w:abstractNumId w:val="16"/>
  </w:num>
  <w:num w:numId="18">
    <w:abstractNumId w:val="4"/>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hyphenationZone w:val="283"/>
  <w:drawingGridHorizontalSpacing w:val="110"/>
  <w:displayHorizontalDrawingGridEvery w:val="2"/>
  <w:characterSpacingControl w:val="doNotCompress"/>
  <w:savePreviewPicture/>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3A9"/>
    <w:rsid w:val="000057D0"/>
    <w:rsid w:val="0002191F"/>
    <w:rsid w:val="0002589F"/>
    <w:rsid w:val="00030206"/>
    <w:rsid w:val="00054680"/>
    <w:rsid w:val="000808F1"/>
    <w:rsid w:val="000B21AB"/>
    <w:rsid w:val="000D674C"/>
    <w:rsid w:val="000E259A"/>
    <w:rsid w:val="000F20DC"/>
    <w:rsid w:val="00106C9D"/>
    <w:rsid w:val="00162CC1"/>
    <w:rsid w:val="00164479"/>
    <w:rsid w:val="001674EB"/>
    <w:rsid w:val="00176F88"/>
    <w:rsid w:val="00183CAD"/>
    <w:rsid w:val="001B1D80"/>
    <w:rsid w:val="001B725B"/>
    <w:rsid w:val="001C63B9"/>
    <w:rsid w:val="001D026E"/>
    <w:rsid w:val="001F7456"/>
    <w:rsid w:val="002039D2"/>
    <w:rsid w:val="00222EDA"/>
    <w:rsid w:val="00224B6B"/>
    <w:rsid w:val="00267290"/>
    <w:rsid w:val="002731D0"/>
    <w:rsid w:val="0029521A"/>
    <w:rsid w:val="0029591C"/>
    <w:rsid w:val="002B3023"/>
    <w:rsid w:val="002D5419"/>
    <w:rsid w:val="002F2FFC"/>
    <w:rsid w:val="0030088F"/>
    <w:rsid w:val="00330606"/>
    <w:rsid w:val="00346595"/>
    <w:rsid w:val="00351348"/>
    <w:rsid w:val="003562F5"/>
    <w:rsid w:val="00372F4A"/>
    <w:rsid w:val="00383FC6"/>
    <w:rsid w:val="003959B4"/>
    <w:rsid w:val="00395C93"/>
    <w:rsid w:val="00397B92"/>
    <w:rsid w:val="003A6D40"/>
    <w:rsid w:val="003B41A3"/>
    <w:rsid w:val="003B5398"/>
    <w:rsid w:val="004010DD"/>
    <w:rsid w:val="00427F88"/>
    <w:rsid w:val="00454529"/>
    <w:rsid w:val="004618E0"/>
    <w:rsid w:val="00476CEA"/>
    <w:rsid w:val="004863C4"/>
    <w:rsid w:val="004A676F"/>
    <w:rsid w:val="004B30AB"/>
    <w:rsid w:val="004C2E7F"/>
    <w:rsid w:val="004F2660"/>
    <w:rsid w:val="005079A3"/>
    <w:rsid w:val="005179EC"/>
    <w:rsid w:val="00520EC9"/>
    <w:rsid w:val="0052356D"/>
    <w:rsid w:val="005A3434"/>
    <w:rsid w:val="005E1C7C"/>
    <w:rsid w:val="005E7685"/>
    <w:rsid w:val="005F73C5"/>
    <w:rsid w:val="00612039"/>
    <w:rsid w:val="00616F99"/>
    <w:rsid w:val="00660158"/>
    <w:rsid w:val="0067005B"/>
    <w:rsid w:val="006731F8"/>
    <w:rsid w:val="006755E0"/>
    <w:rsid w:val="00677F1E"/>
    <w:rsid w:val="00680D85"/>
    <w:rsid w:val="00682D00"/>
    <w:rsid w:val="006A74B0"/>
    <w:rsid w:val="006B5CC5"/>
    <w:rsid w:val="006C34EE"/>
    <w:rsid w:val="006D7EBA"/>
    <w:rsid w:val="006E4788"/>
    <w:rsid w:val="007034BD"/>
    <w:rsid w:val="007073BB"/>
    <w:rsid w:val="007102A9"/>
    <w:rsid w:val="0071254B"/>
    <w:rsid w:val="00714057"/>
    <w:rsid w:val="0076144B"/>
    <w:rsid w:val="0076580F"/>
    <w:rsid w:val="007706E6"/>
    <w:rsid w:val="00781EC0"/>
    <w:rsid w:val="007B00A4"/>
    <w:rsid w:val="007D18B8"/>
    <w:rsid w:val="0081785C"/>
    <w:rsid w:val="00820A69"/>
    <w:rsid w:val="008210AC"/>
    <w:rsid w:val="008360F5"/>
    <w:rsid w:val="008604F0"/>
    <w:rsid w:val="00860824"/>
    <w:rsid w:val="00862DBF"/>
    <w:rsid w:val="008766B6"/>
    <w:rsid w:val="00892CCA"/>
    <w:rsid w:val="0089463A"/>
    <w:rsid w:val="008E7A07"/>
    <w:rsid w:val="008F11E5"/>
    <w:rsid w:val="008F16CB"/>
    <w:rsid w:val="008F68E4"/>
    <w:rsid w:val="00903102"/>
    <w:rsid w:val="00912155"/>
    <w:rsid w:val="009154D3"/>
    <w:rsid w:val="00923778"/>
    <w:rsid w:val="00953079"/>
    <w:rsid w:val="0099648F"/>
    <w:rsid w:val="009B511C"/>
    <w:rsid w:val="009E4813"/>
    <w:rsid w:val="00A21DA8"/>
    <w:rsid w:val="00A87CC3"/>
    <w:rsid w:val="00A94C9F"/>
    <w:rsid w:val="00AA2742"/>
    <w:rsid w:val="00AA3F00"/>
    <w:rsid w:val="00AA6DC5"/>
    <w:rsid w:val="00AA7F71"/>
    <w:rsid w:val="00AD21F6"/>
    <w:rsid w:val="00AD3462"/>
    <w:rsid w:val="00AD704B"/>
    <w:rsid w:val="00AE6578"/>
    <w:rsid w:val="00AF2507"/>
    <w:rsid w:val="00B21105"/>
    <w:rsid w:val="00B24AD3"/>
    <w:rsid w:val="00B2570C"/>
    <w:rsid w:val="00B32F29"/>
    <w:rsid w:val="00B35868"/>
    <w:rsid w:val="00B60BB3"/>
    <w:rsid w:val="00B83A23"/>
    <w:rsid w:val="00BA6429"/>
    <w:rsid w:val="00BA6DED"/>
    <w:rsid w:val="00BB29B9"/>
    <w:rsid w:val="00BB4770"/>
    <w:rsid w:val="00BD5F24"/>
    <w:rsid w:val="00C238BB"/>
    <w:rsid w:val="00C413B3"/>
    <w:rsid w:val="00C65068"/>
    <w:rsid w:val="00C77E6B"/>
    <w:rsid w:val="00C90175"/>
    <w:rsid w:val="00C9358A"/>
    <w:rsid w:val="00C961E1"/>
    <w:rsid w:val="00CA4C0B"/>
    <w:rsid w:val="00CE5BB6"/>
    <w:rsid w:val="00CF545F"/>
    <w:rsid w:val="00D5599D"/>
    <w:rsid w:val="00D92331"/>
    <w:rsid w:val="00DA51E4"/>
    <w:rsid w:val="00DB33A9"/>
    <w:rsid w:val="00DC35B6"/>
    <w:rsid w:val="00DF3550"/>
    <w:rsid w:val="00E05083"/>
    <w:rsid w:val="00E5543F"/>
    <w:rsid w:val="00E71054"/>
    <w:rsid w:val="00E80671"/>
    <w:rsid w:val="00E86596"/>
    <w:rsid w:val="00E941EC"/>
    <w:rsid w:val="00EA146B"/>
    <w:rsid w:val="00EC3954"/>
    <w:rsid w:val="00ED5F4E"/>
    <w:rsid w:val="00F10BC2"/>
    <w:rsid w:val="00F34A28"/>
    <w:rsid w:val="00F67F80"/>
    <w:rsid w:val="00F85A8D"/>
    <w:rsid w:val="00FA2125"/>
    <w:rsid w:val="00FB1F3C"/>
    <w:rsid w:val="00FB7D5F"/>
    <w:rsid w:val="00FD33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F6794C"/>
  <w15:docId w15:val="{AB718C56-5A93-4157-AFA2-7EA9EF5B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line="274" w:lineRule="exact"/>
      <w:ind w:left="1181" w:hanging="360"/>
      <w:outlineLvl w:val="0"/>
    </w:pPr>
    <w:rPr>
      <w:b/>
      <w:bCs/>
      <w:sz w:val="24"/>
      <w:szCs w:val="24"/>
    </w:rPr>
  </w:style>
  <w:style w:type="paragraph" w:styleId="Titolo2">
    <w:name w:val="heading 2"/>
    <w:basedOn w:val="Normale"/>
    <w:uiPriority w:val="1"/>
    <w:qFormat/>
    <w:pPr>
      <w:spacing w:before="1" w:line="274" w:lineRule="exact"/>
      <w:ind w:left="1181"/>
      <w:outlineLvl w:val="1"/>
    </w:pPr>
    <w:rPr>
      <w:b/>
      <w:bCs/>
      <w:i/>
      <w:sz w:val="24"/>
      <w:szCs w:val="24"/>
    </w:rPr>
  </w:style>
  <w:style w:type="paragraph" w:styleId="Titolo3">
    <w:name w:val="heading 3"/>
    <w:basedOn w:val="Normale"/>
    <w:next w:val="Normale"/>
    <w:link w:val="Titolo3Carattere"/>
    <w:uiPriority w:val="9"/>
    <w:unhideWhenUsed/>
    <w:qFormat/>
    <w:rsid w:val="002F2F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81"/>
    </w:pPr>
    <w:rPr>
      <w:sz w:val="24"/>
      <w:szCs w:val="24"/>
    </w:rPr>
  </w:style>
  <w:style w:type="paragraph" w:styleId="Paragrafoelenco">
    <w:name w:val="List Paragraph"/>
    <w:basedOn w:val="Normale"/>
    <w:uiPriority w:val="34"/>
    <w:qFormat/>
    <w:pPr>
      <w:ind w:left="1181" w:hanging="360"/>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0F20DC"/>
    <w:rPr>
      <w:rFonts w:ascii="Arial" w:hAnsi="Arial" w:cs="Arial"/>
      <w:sz w:val="18"/>
      <w:szCs w:val="18"/>
    </w:rPr>
  </w:style>
  <w:style w:type="character" w:customStyle="1" w:styleId="TestofumettoCarattere">
    <w:name w:val="Testo fumetto Carattere"/>
    <w:basedOn w:val="Carpredefinitoparagrafo"/>
    <w:link w:val="Testofumetto"/>
    <w:uiPriority w:val="99"/>
    <w:semiHidden/>
    <w:rsid w:val="000F20DC"/>
    <w:rPr>
      <w:rFonts w:ascii="Arial" w:eastAsia="Times New Roman" w:hAnsi="Arial" w:cs="Arial"/>
      <w:sz w:val="18"/>
      <w:szCs w:val="18"/>
      <w:lang w:val="it-IT" w:eastAsia="it-IT" w:bidi="it-IT"/>
    </w:rPr>
  </w:style>
  <w:style w:type="character" w:customStyle="1" w:styleId="Titolo3Carattere">
    <w:name w:val="Titolo 3 Carattere"/>
    <w:basedOn w:val="Carpredefinitoparagrafo"/>
    <w:link w:val="Titolo3"/>
    <w:uiPriority w:val="9"/>
    <w:rsid w:val="002F2FFC"/>
    <w:rPr>
      <w:rFonts w:asciiTheme="majorHAnsi" w:eastAsiaTheme="majorEastAsia" w:hAnsiTheme="majorHAnsi" w:cstheme="majorBidi"/>
      <w:color w:val="243F60" w:themeColor="accent1" w:themeShade="7F"/>
      <w:sz w:val="24"/>
      <w:szCs w:val="24"/>
      <w:lang w:val="it-IT" w:eastAsia="it-IT" w:bidi="it-IT"/>
    </w:rPr>
  </w:style>
  <w:style w:type="character" w:styleId="Collegamentoipertestuale">
    <w:name w:val="Hyperlink"/>
    <w:basedOn w:val="Carpredefinitoparagrafo"/>
    <w:uiPriority w:val="99"/>
    <w:unhideWhenUsed/>
    <w:rsid w:val="002F2FFC"/>
    <w:rPr>
      <w:color w:val="0000FF"/>
      <w:u w:val="single"/>
    </w:rPr>
  </w:style>
  <w:style w:type="character" w:customStyle="1" w:styleId="UnresolvedMention">
    <w:name w:val="Unresolved Mention"/>
    <w:basedOn w:val="Carpredefinitoparagrafo"/>
    <w:uiPriority w:val="99"/>
    <w:semiHidden/>
    <w:unhideWhenUsed/>
    <w:rsid w:val="002F2FFC"/>
    <w:rPr>
      <w:color w:val="605E5C"/>
      <w:shd w:val="clear" w:color="auto" w:fill="E1DFDD"/>
    </w:rPr>
  </w:style>
  <w:style w:type="paragraph" w:styleId="Intestazione">
    <w:name w:val="header"/>
    <w:basedOn w:val="Normale"/>
    <w:link w:val="IntestazioneCarattere"/>
    <w:uiPriority w:val="99"/>
    <w:unhideWhenUsed/>
    <w:rsid w:val="009B511C"/>
    <w:pPr>
      <w:tabs>
        <w:tab w:val="center" w:pos="4819"/>
        <w:tab w:val="right" w:pos="9638"/>
      </w:tabs>
    </w:pPr>
  </w:style>
  <w:style w:type="character" w:customStyle="1" w:styleId="IntestazioneCarattere">
    <w:name w:val="Intestazione Carattere"/>
    <w:basedOn w:val="Carpredefinitoparagrafo"/>
    <w:link w:val="Intestazione"/>
    <w:uiPriority w:val="99"/>
    <w:rsid w:val="009B511C"/>
    <w:rPr>
      <w:rFonts w:ascii="Times New Roman" w:eastAsia="Times New Roman" w:hAnsi="Times New Roman" w:cs="Times New Roman"/>
      <w:lang w:val="it-IT" w:eastAsia="it-IT" w:bidi="it-IT"/>
    </w:rPr>
  </w:style>
  <w:style w:type="paragraph" w:styleId="Pidipagina">
    <w:name w:val="footer"/>
    <w:basedOn w:val="Normale"/>
    <w:link w:val="PidipaginaCarattere"/>
    <w:unhideWhenUsed/>
    <w:rsid w:val="009B511C"/>
    <w:pPr>
      <w:tabs>
        <w:tab w:val="center" w:pos="4819"/>
        <w:tab w:val="right" w:pos="9638"/>
      </w:tabs>
    </w:pPr>
  </w:style>
  <w:style w:type="character" w:customStyle="1" w:styleId="PidipaginaCarattere">
    <w:name w:val="Piè di pagina Carattere"/>
    <w:basedOn w:val="Carpredefinitoparagrafo"/>
    <w:link w:val="Pidipagina"/>
    <w:uiPriority w:val="99"/>
    <w:rsid w:val="009B511C"/>
    <w:rPr>
      <w:rFonts w:ascii="Times New Roman" w:eastAsia="Times New Roman" w:hAnsi="Times New Roman" w:cs="Times New Roman"/>
      <w:lang w:val="it-IT" w:eastAsia="it-IT" w:bidi="it-IT"/>
    </w:rPr>
  </w:style>
  <w:style w:type="character" w:customStyle="1" w:styleId="Stile2">
    <w:name w:val="Stile2"/>
    <w:basedOn w:val="Carpredefinitoparagrafo"/>
    <w:uiPriority w:val="1"/>
    <w:rsid w:val="009154D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9851">
      <w:bodyDiv w:val="1"/>
      <w:marLeft w:val="0"/>
      <w:marRight w:val="0"/>
      <w:marTop w:val="0"/>
      <w:marBottom w:val="0"/>
      <w:divBdr>
        <w:top w:val="none" w:sz="0" w:space="0" w:color="auto"/>
        <w:left w:val="none" w:sz="0" w:space="0" w:color="auto"/>
        <w:bottom w:val="none" w:sz="0" w:space="0" w:color="auto"/>
        <w:right w:val="none" w:sz="0" w:space="0" w:color="auto"/>
      </w:divBdr>
    </w:div>
    <w:div w:id="255017238">
      <w:bodyDiv w:val="1"/>
      <w:marLeft w:val="0"/>
      <w:marRight w:val="0"/>
      <w:marTop w:val="0"/>
      <w:marBottom w:val="0"/>
      <w:divBdr>
        <w:top w:val="none" w:sz="0" w:space="0" w:color="auto"/>
        <w:left w:val="none" w:sz="0" w:space="0" w:color="auto"/>
        <w:bottom w:val="none" w:sz="0" w:space="0" w:color="auto"/>
        <w:right w:val="none" w:sz="0" w:space="0" w:color="auto"/>
      </w:divBdr>
    </w:div>
    <w:div w:id="663627721">
      <w:bodyDiv w:val="1"/>
      <w:marLeft w:val="0"/>
      <w:marRight w:val="0"/>
      <w:marTop w:val="0"/>
      <w:marBottom w:val="0"/>
      <w:divBdr>
        <w:top w:val="none" w:sz="0" w:space="0" w:color="auto"/>
        <w:left w:val="none" w:sz="0" w:space="0" w:color="auto"/>
        <w:bottom w:val="none" w:sz="0" w:space="0" w:color="auto"/>
        <w:right w:val="none" w:sz="0" w:space="0" w:color="auto"/>
      </w:divBdr>
    </w:div>
    <w:div w:id="803738134">
      <w:bodyDiv w:val="1"/>
      <w:marLeft w:val="0"/>
      <w:marRight w:val="0"/>
      <w:marTop w:val="0"/>
      <w:marBottom w:val="0"/>
      <w:divBdr>
        <w:top w:val="none" w:sz="0" w:space="0" w:color="auto"/>
        <w:left w:val="none" w:sz="0" w:space="0" w:color="auto"/>
        <w:bottom w:val="none" w:sz="0" w:space="0" w:color="auto"/>
        <w:right w:val="none" w:sz="0" w:space="0" w:color="auto"/>
      </w:divBdr>
      <w:divsChild>
        <w:div w:id="1316909829">
          <w:marLeft w:val="0"/>
          <w:marRight w:val="156"/>
          <w:marTop w:val="0"/>
          <w:marBottom w:val="144"/>
          <w:divBdr>
            <w:top w:val="none" w:sz="0" w:space="0" w:color="auto"/>
            <w:left w:val="none" w:sz="0" w:space="0" w:color="auto"/>
            <w:bottom w:val="none" w:sz="0" w:space="0" w:color="auto"/>
            <w:right w:val="none" w:sz="0" w:space="0" w:color="auto"/>
          </w:divBdr>
        </w:div>
      </w:divsChild>
    </w:div>
    <w:div w:id="876702577">
      <w:bodyDiv w:val="1"/>
      <w:marLeft w:val="0"/>
      <w:marRight w:val="0"/>
      <w:marTop w:val="0"/>
      <w:marBottom w:val="0"/>
      <w:divBdr>
        <w:top w:val="none" w:sz="0" w:space="0" w:color="auto"/>
        <w:left w:val="none" w:sz="0" w:space="0" w:color="auto"/>
        <w:bottom w:val="none" w:sz="0" w:space="0" w:color="auto"/>
        <w:right w:val="none" w:sz="0" w:space="0" w:color="auto"/>
      </w:divBdr>
    </w:div>
    <w:div w:id="1008750126">
      <w:bodyDiv w:val="1"/>
      <w:marLeft w:val="0"/>
      <w:marRight w:val="0"/>
      <w:marTop w:val="0"/>
      <w:marBottom w:val="0"/>
      <w:divBdr>
        <w:top w:val="none" w:sz="0" w:space="0" w:color="auto"/>
        <w:left w:val="none" w:sz="0" w:space="0" w:color="auto"/>
        <w:bottom w:val="none" w:sz="0" w:space="0" w:color="auto"/>
        <w:right w:val="none" w:sz="0" w:space="0" w:color="auto"/>
      </w:divBdr>
    </w:div>
    <w:div w:id="1097406976">
      <w:bodyDiv w:val="1"/>
      <w:marLeft w:val="0"/>
      <w:marRight w:val="0"/>
      <w:marTop w:val="0"/>
      <w:marBottom w:val="0"/>
      <w:divBdr>
        <w:top w:val="none" w:sz="0" w:space="0" w:color="auto"/>
        <w:left w:val="none" w:sz="0" w:space="0" w:color="auto"/>
        <w:bottom w:val="none" w:sz="0" w:space="0" w:color="auto"/>
        <w:right w:val="none" w:sz="0" w:space="0" w:color="auto"/>
      </w:divBdr>
    </w:div>
    <w:div w:id="1098867513">
      <w:bodyDiv w:val="1"/>
      <w:marLeft w:val="0"/>
      <w:marRight w:val="0"/>
      <w:marTop w:val="0"/>
      <w:marBottom w:val="0"/>
      <w:divBdr>
        <w:top w:val="none" w:sz="0" w:space="0" w:color="auto"/>
        <w:left w:val="none" w:sz="0" w:space="0" w:color="auto"/>
        <w:bottom w:val="none" w:sz="0" w:space="0" w:color="auto"/>
        <w:right w:val="none" w:sz="0" w:space="0" w:color="auto"/>
      </w:divBdr>
    </w:div>
    <w:div w:id="1174299498">
      <w:bodyDiv w:val="1"/>
      <w:marLeft w:val="0"/>
      <w:marRight w:val="0"/>
      <w:marTop w:val="0"/>
      <w:marBottom w:val="0"/>
      <w:divBdr>
        <w:top w:val="none" w:sz="0" w:space="0" w:color="auto"/>
        <w:left w:val="none" w:sz="0" w:space="0" w:color="auto"/>
        <w:bottom w:val="none" w:sz="0" w:space="0" w:color="auto"/>
        <w:right w:val="none" w:sz="0" w:space="0" w:color="auto"/>
      </w:divBdr>
    </w:div>
    <w:div w:id="1316370667">
      <w:bodyDiv w:val="1"/>
      <w:marLeft w:val="0"/>
      <w:marRight w:val="0"/>
      <w:marTop w:val="0"/>
      <w:marBottom w:val="0"/>
      <w:divBdr>
        <w:top w:val="none" w:sz="0" w:space="0" w:color="auto"/>
        <w:left w:val="none" w:sz="0" w:space="0" w:color="auto"/>
        <w:bottom w:val="none" w:sz="0" w:space="0" w:color="auto"/>
        <w:right w:val="none" w:sz="0" w:space="0" w:color="auto"/>
      </w:divBdr>
    </w:div>
    <w:div w:id="1469468453">
      <w:bodyDiv w:val="1"/>
      <w:marLeft w:val="0"/>
      <w:marRight w:val="0"/>
      <w:marTop w:val="0"/>
      <w:marBottom w:val="0"/>
      <w:divBdr>
        <w:top w:val="none" w:sz="0" w:space="0" w:color="auto"/>
        <w:left w:val="none" w:sz="0" w:space="0" w:color="auto"/>
        <w:bottom w:val="none" w:sz="0" w:space="0" w:color="auto"/>
        <w:right w:val="none" w:sz="0" w:space="0" w:color="auto"/>
      </w:divBdr>
      <w:divsChild>
        <w:div w:id="1530990285">
          <w:marLeft w:val="0"/>
          <w:marRight w:val="156"/>
          <w:marTop w:val="0"/>
          <w:marBottom w:val="144"/>
          <w:divBdr>
            <w:top w:val="none" w:sz="0" w:space="0" w:color="auto"/>
            <w:left w:val="none" w:sz="0" w:space="0" w:color="auto"/>
            <w:bottom w:val="none" w:sz="0" w:space="0" w:color="auto"/>
            <w:right w:val="none" w:sz="0" w:space="0" w:color="auto"/>
          </w:divBdr>
        </w:div>
      </w:divsChild>
    </w:div>
    <w:div w:id="1651207743">
      <w:bodyDiv w:val="1"/>
      <w:marLeft w:val="0"/>
      <w:marRight w:val="0"/>
      <w:marTop w:val="0"/>
      <w:marBottom w:val="0"/>
      <w:divBdr>
        <w:top w:val="none" w:sz="0" w:space="0" w:color="auto"/>
        <w:left w:val="none" w:sz="0" w:space="0" w:color="auto"/>
        <w:bottom w:val="none" w:sz="0" w:space="0" w:color="auto"/>
        <w:right w:val="none" w:sz="0" w:space="0" w:color="auto"/>
      </w:divBdr>
      <w:divsChild>
        <w:div w:id="1449853915">
          <w:marLeft w:val="0"/>
          <w:marRight w:val="156"/>
          <w:marTop w:val="0"/>
          <w:marBottom w:val="144"/>
          <w:divBdr>
            <w:top w:val="none" w:sz="0" w:space="0" w:color="auto"/>
            <w:left w:val="none" w:sz="0" w:space="0" w:color="auto"/>
            <w:bottom w:val="none" w:sz="0" w:space="0" w:color="auto"/>
            <w:right w:val="none" w:sz="0" w:space="0" w:color="auto"/>
          </w:divBdr>
        </w:div>
      </w:divsChild>
    </w:div>
    <w:div w:id="1662274053">
      <w:bodyDiv w:val="1"/>
      <w:marLeft w:val="0"/>
      <w:marRight w:val="0"/>
      <w:marTop w:val="0"/>
      <w:marBottom w:val="0"/>
      <w:divBdr>
        <w:top w:val="none" w:sz="0" w:space="0" w:color="auto"/>
        <w:left w:val="none" w:sz="0" w:space="0" w:color="auto"/>
        <w:bottom w:val="none" w:sz="0" w:space="0" w:color="auto"/>
        <w:right w:val="none" w:sz="0" w:space="0" w:color="auto"/>
      </w:divBdr>
    </w:div>
    <w:div w:id="1875263268">
      <w:bodyDiv w:val="1"/>
      <w:marLeft w:val="0"/>
      <w:marRight w:val="0"/>
      <w:marTop w:val="0"/>
      <w:marBottom w:val="0"/>
      <w:divBdr>
        <w:top w:val="none" w:sz="0" w:space="0" w:color="auto"/>
        <w:left w:val="none" w:sz="0" w:space="0" w:color="auto"/>
        <w:bottom w:val="none" w:sz="0" w:space="0" w:color="auto"/>
        <w:right w:val="none" w:sz="0" w:space="0" w:color="auto"/>
      </w:divBdr>
    </w:div>
    <w:div w:id="2067727563">
      <w:bodyDiv w:val="1"/>
      <w:marLeft w:val="0"/>
      <w:marRight w:val="0"/>
      <w:marTop w:val="0"/>
      <w:marBottom w:val="0"/>
      <w:divBdr>
        <w:top w:val="none" w:sz="0" w:space="0" w:color="auto"/>
        <w:left w:val="none" w:sz="0" w:space="0" w:color="auto"/>
        <w:bottom w:val="none" w:sz="0" w:space="0" w:color="auto"/>
        <w:right w:val="none" w:sz="0" w:space="0" w:color="auto"/>
      </w:divBdr>
      <w:divsChild>
        <w:div w:id="661586363">
          <w:marLeft w:val="0"/>
          <w:marRight w:val="156"/>
          <w:marTop w:val="0"/>
          <w:marBottom w:val="144"/>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e@collegio.geometri.tn.it" TargetMode="External"/><Relationship Id="rId13" Type="http://schemas.openxmlformats.org/officeDocument/2006/relationships/hyperlink" Target="mailto:garante@gpdp.i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aranteprivacy.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D@studiolegalepatrignani.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pdgeometri@compliancelegaleservizi.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ollegio.trento@geopec.it" TargetMode="External"/><Relationship Id="rId14" Type="http://schemas.openxmlformats.org/officeDocument/2006/relationships/hyperlink" Target="http://www.gpdp.it"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collegio.geometri.tn.it" TargetMode="External"/><Relationship Id="rId2" Type="http://schemas.openxmlformats.org/officeDocument/2006/relationships/hyperlink" Target="mailto:collegio.trento@geopec.it" TargetMode="External"/><Relationship Id="rId1" Type="http://schemas.openxmlformats.org/officeDocument/2006/relationships/hyperlink" Target="mailto:sede@collegio.geometri.tn.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3558-DF55-4EFF-B389-28418431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1196</Words>
  <Characters>6821</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Datasiel</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Datasiel</dc:title>
  <dc:creator>consigliere</dc:creator>
  <cp:lastModifiedBy>Tiziana</cp:lastModifiedBy>
  <cp:revision>25</cp:revision>
  <cp:lastPrinted>2025-12-03T16:48:00Z</cp:lastPrinted>
  <dcterms:created xsi:type="dcterms:W3CDTF">2025-07-22T07:20:00Z</dcterms:created>
  <dcterms:modified xsi:type="dcterms:W3CDTF">2025-12-03T16:51:00Z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2017-10-22T00:00:00Z</vt:filetime>
  </property>
  <property fmtid="{D5CDD505-2E9C-101B-9397-08002B2CF9AE}" pid="3" name="Creator">
    <vt:lpwstr>Microsoft® Word 2013</vt:lpwstr>
  </property>
  <property fmtid="{D5CDD505-2E9C-101B-9397-08002B2CF9AE}" pid="4" name="LastSaved">
    <vt:filetime>2018-05-01T00:00:00Z</vt:filetime>
  </property>
</Properties>
</file>